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21F81" w14:textId="77777777" w:rsidR="00072CE0" w:rsidRPr="004747A9" w:rsidRDefault="008419FA" w:rsidP="004D3461">
      <w:pPr>
        <w:jc w:val="both"/>
        <w:rPr>
          <w:rFonts w:ascii="Verdana" w:hAnsi="Verdana" w:cs="Arial"/>
          <w:sz w:val="20"/>
          <w:lang w:val="en-GB"/>
        </w:rPr>
      </w:pPr>
      <w:r>
        <w:rPr>
          <w:noProof/>
          <w:lang w:eastAsia="ko-KR"/>
        </w:rPr>
        <w:drawing>
          <wp:anchor distT="0" distB="0" distL="114300" distR="114300" simplePos="0" relativeHeight="251660288" behindDoc="0" locked="0" layoutInCell="1" allowOverlap="1" wp14:anchorId="6F1A549D" wp14:editId="602CF103">
            <wp:simplePos x="0" y="0"/>
            <wp:positionH relativeFrom="margin">
              <wp:align>left</wp:align>
            </wp:positionH>
            <wp:positionV relativeFrom="paragraph">
              <wp:posOffset>0</wp:posOffset>
            </wp:positionV>
            <wp:extent cx="904875" cy="971550"/>
            <wp:effectExtent l="0" t="0" r="9525" b="0"/>
            <wp:wrapSquare wrapText="bothSides"/>
            <wp:docPr id="4" name="Picture 4" descr="cid:image004.png@01D44C35.2EF0A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44C35.2EF0AE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F4EEF" w14:textId="77777777" w:rsidR="00072CE0" w:rsidRPr="004747A9" w:rsidRDefault="00072CE0" w:rsidP="004D3461">
      <w:pPr>
        <w:jc w:val="both"/>
        <w:rPr>
          <w:rFonts w:ascii="Verdana" w:hAnsi="Verdana" w:cs="Arial"/>
          <w:sz w:val="20"/>
          <w:lang w:val="en-GB"/>
        </w:rPr>
      </w:pPr>
    </w:p>
    <w:p w14:paraId="71641411" w14:textId="77777777" w:rsidR="00072CE0" w:rsidRPr="004747A9" w:rsidRDefault="00072CE0" w:rsidP="004D3461">
      <w:pPr>
        <w:jc w:val="both"/>
        <w:rPr>
          <w:rFonts w:ascii="Verdana" w:hAnsi="Verdana" w:cs="Arial"/>
          <w:sz w:val="20"/>
          <w:lang w:val="en-GB"/>
        </w:rPr>
      </w:pPr>
    </w:p>
    <w:p w14:paraId="2762C9F0" w14:textId="77777777" w:rsidR="00072CE0" w:rsidRPr="004747A9" w:rsidRDefault="00301083" w:rsidP="004D3461">
      <w:pPr>
        <w:ind w:firstLine="720"/>
        <w:jc w:val="both"/>
        <w:rPr>
          <w:rFonts w:ascii="Verdana" w:hAnsi="Verdana" w:cs="Arial"/>
          <w:lang w:val="en-GB"/>
        </w:rPr>
      </w:pPr>
      <w:r>
        <w:rPr>
          <w:rFonts w:ascii="Verdana" w:hAnsi="Verdana" w:cs="Arial"/>
          <w:lang w:val="en-GB"/>
        </w:rPr>
        <w:t xml:space="preserve">            </w:t>
      </w:r>
      <w:r w:rsidR="00072CE0" w:rsidRPr="004747A9">
        <w:rPr>
          <w:rFonts w:ascii="Verdana" w:hAnsi="Verdana" w:cs="Arial"/>
          <w:lang w:val="en-GB"/>
        </w:rPr>
        <w:t>POSITION DESCRIPTION</w:t>
      </w:r>
    </w:p>
    <w:p w14:paraId="13E9B61C" w14:textId="77777777" w:rsidR="00072CE0" w:rsidRPr="004747A9" w:rsidRDefault="00072CE0" w:rsidP="004D3461">
      <w:pPr>
        <w:jc w:val="both"/>
        <w:rPr>
          <w:rFonts w:ascii="Verdana" w:hAnsi="Verdana" w:cs="Arial"/>
          <w:sz w:val="20"/>
          <w:lang w:val="en-GB"/>
        </w:rPr>
      </w:pPr>
    </w:p>
    <w:p w14:paraId="07FC1350" w14:textId="77777777" w:rsidR="00072CE0" w:rsidRPr="004747A9" w:rsidRDefault="00072CE0" w:rsidP="004D3461">
      <w:pPr>
        <w:jc w:val="both"/>
        <w:rPr>
          <w:rFonts w:ascii="Verdana" w:hAnsi="Verdana" w:cs="Arial"/>
          <w:sz w:val="20"/>
          <w:lang w:val="en-GB"/>
        </w:rPr>
      </w:pPr>
    </w:p>
    <w:p w14:paraId="6C7D8DF2" w14:textId="4241DE06" w:rsidR="00475D2F" w:rsidRDefault="00475D2F" w:rsidP="004D3461">
      <w:pPr>
        <w:jc w:val="both"/>
        <w:rPr>
          <w:rFonts w:ascii="Verdana" w:hAnsi="Verdana" w:cs="Arial"/>
          <w:b/>
          <w:sz w:val="20"/>
          <w:lang w:val="en-GB"/>
        </w:rPr>
      </w:pPr>
    </w:p>
    <w:p w14:paraId="27BB6B5C" w14:textId="77777777" w:rsidR="00072CE0" w:rsidRPr="004747A9" w:rsidRDefault="00072CE0" w:rsidP="004D3461">
      <w:pPr>
        <w:jc w:val="both"/>
        <w:rPr>
          <w:rFonts w:ascii="Verdana" w:hAnsi="Verdana" w:cs="Arial"/>
          <w:b/>
          <w:sz w:val="20"/>
          <w:lang w:val="en-GB"/>
        </w:rPr>
      </w:pPr>
      <w:r w:rsidRPr="004747A9">
        <w:rPr>
          <w:rFonts w:ascii="Verdana" w:hAnsi="Verdana" w:cs="Arial"/>
          <w:b/>
          <w:sz w:val="20"/>
          <w:lang w:val="en-GB"/>
        </w:rPr>
        <w:t>Position Title</w:t>
      </w:r>
      <w:r w:rsidRPr="004747A9">
        <w:rPr>
          <w:rFonts w:ascii="Verdana" w:hAnsi="Verdana" w:cs="Arial"/>
          <w:b/>
          <w:sz w:val="20"/>
          <w:lang w:val="en-GB"/>
        </w:rPr>
        <w:tab/>
      </w:r>
      <w:r w:rsidRPr="004747A9">
        <w:rPr>
          <w:rFonts w:ascii="Verdana" w:hAnsi="Verdana" w:cs="Arial"/>
          <w:b/>
          <w:sz w:val="20"/>
          <w:lang w:val="en-GB"/>
        </w:rPr>
        <w:tab/>
      </w:r>
    </w:p>
    <w:p w14:paraId="5C12785E" w14:textId="77777777" w:rsidR="00072CE0" w:rsidRPr="004747A9" w:rsidRDefault="00475D2F" w:rsidP="004D3461">
      <w:pPr>
        <w:jc w:val="both"/>
        <w:rPr>
          <w:rFonts w:ascii="Verdana" w:hAnsi="Verdana" w:cs="Arial"/>
          <w:sz w:val="20"/>
          <w:lang w:val="en-GB"/>
        </w:rPr>
      </w:pPr>
      <w:r>
        <w:rPr>
          <w:rFonts w:ascii="Verdana" w:hAnsi="Verdana" w:cs="Arial"/>
          <w:sz w:val="20"/>
          <w:lang w:val="en-GB"/>
        </w:rPr>
        <w:t xml:space="preserve">Executive Assistant </w:t>
      </w:r>
    </w:p>
    <w:p w14:paraId="4BA0A715" w14:textId="77777777" w:rsidR="00072CE0" w:rsidRPr="004747A9" w:rsidRDefault="00072CE0" w:rsidP="004D3461">
      <w:pPr>
        <w:jc w:val="both"/>
        <w:rPr>
          <w:rFonts w:ascii="Verdana" w:hAnsi="Verdana" w:cs="Arial"/>
          <w:sz w:val="20"/>
          <w:lang w:val="en-GB"/>
        </w:rPr>
      </w:pPr>
    </w:p>
    <w:p w14:paraId="6D36B0E9" w14:textId="77777777" w:rsidR="00072CE0" w:rsidRPr="004747A9" w:rsidRDefault="00072CE0" w:rsidP="004D3461">
      <w:pPr>
        <w:jc w:val="both"/>
        <w:rPr>
          <w:rFonts w:ascii="Verdana" w:hAnsi="Verdana" w:cs="Arial"/>
          <w:b/>
          <w:sz w:val="20"/>
          <w:lang w:val="en-GB"/>
        </w:rPr>
      </w:pPr>
      <w:r w:rsidRPr="004747A9">
        <w:rPr>
          <w:rFonts w:ascii="Verdana" w:hAnsi="Verdana" w:cs="Arial"/>
          <w:b/>
          <w:sz w:val="20"/>
          <w:lang w:val="en-GB"/>
        </w:rPr>
        <w:t>Reports To</w:t>
      </w:r>
    </w:p>
    <w:p w14:paraId="662DC424" w14:textId="77777777" w:rsidR="00072CE0" w:rsidRDefault="00475D2F" w:rsidP="004D3461">
      <w:pPr>
        <w:jc w:val="both"/>
        <w:rPr>
          <w:rFonts w:ascii="Verdana" w:hAnsi="Verdana" w:cs="Arial"/>
          <w:sz w:val="20"/>
          <w:lang w:val="en-GB"/>
        </w:rPr>
      </w:pPr>
      <w:r>
        <w:rPr>
          <w:rFonts w:ascii="Verdana" w:hAnsi="Verdana" w:cs="Arial"/>
          <w:sz w:val="20"/>
          <w:lang w:val="en-GB"/>
        </w:rPr>
        <w:t>Administration Manager</w:t>
      </w:r>
    </w:p>
    <w:p w14:paraId="04CA8FB2" w14:textId="77777777" w:rsidR="00E3687B" w:rsidRPr="004747A9" w:rsidRDefault="00E3687B" w:rsidP="004D3461">
      <w:pPr>
        <w:jc w:val="both"/>
        <w:rPr>
          <w:rFonts w:ascii="Verdana" w:hAnsi="Verdana" w:cs="Arial"/>
          <w:sz w:val="20"/>
          <w:lang w:val="en-GB"/>
        </w:rPr>
      </w:pPr>
    </w:p>
    <w:p w14:paraId="69F74161" w14:textId="77777777" w:rsidR="00072CE0" w:rsidRPr="004747A9" w:rsidRDefault="00E3687B" w:rsidP="004D3461">
      <w:pPr>
        <w:jc w:val="both"/>
        <w:rPr>
          <w:rFonts w:ascii="Verdana" w:hAnsi="Verdana" w:cs="Arial"/>
          <w:b/>
          <w:sz w:val="20"/>
          <w:lang w:val="en-GB"/>
        </w:rPr>
      </w:pPr>
      <w:r>
        <w:rPr>
          <w:rFonts w:ascii="Verdana" w:hAnsi="Verdana" w:cs="Arial"/>
          <w:b/>
          <w:sz w:val="20"/>
          <w:lang w:val="en-GB"/>
        </w:rPr>
        <w:t>Post</w:t>
      </w:r>
      <w:r w:rsidR="00072CE0" w:rsidRPr="004747A9">
        <w:rPr>
          <w:rFonts w:ascii="Verdana" w:hAnsi="Verdana" w:cs="Arial"/>
          <w:b/>
          <w:sz w:val="20"/>
          <w:lang w:val="en-GB"/>
        </w:rPr>
        <w:t xml:space="preserve"> </w:t>
      </w:r>
    </w:p>
    <w:p w14:paraId="4D941C66" w14:textId="77777777" w:rsidR="00072CE0" w:rsidRPr="004747A9" w:rsidRDefault="00E3687B" w:rsidP="004D3461">
      <w:pPr>
        <w:jc w:val="both"/>
        <w:rPr>
          <w:rFonts w:ascii="Verdana" w:hAnsi="Verdana" w:cs="Arial"/>
          <w:sz w:val="20"/>
          <w:lang w:val="en-GB"/>
        </w:rPr>
      </w:pPr>
      <w:r>
        <w:rPr>
          <w:rFonts w:ascii="Verdana" w:hAnsi="Verdana" w:cs="Arial"/>
          <w:sz w:val="20"/>
          <w:lang w:val="en-GB"/>
        </w:rPr>
        <w:t>Seoul</w:t>
      </w:r>
    </w:p>
    <w:p w14:paraId="4612600D" w14:textId="77777777" w:rsidR="00072CE0" w:rsidRPr="004747A9" w:rsidRDefault="00072CE0" w:rsidP="004D3461">
      <w:pPr>
        <w:jc w:val="both"/>
        <w:rPr>
          <w:rFonts w:ascii="Verdana" w:hAnsi="Verdana" w:cs="Arial"/>
          <w:b/>
          <w:sz w:val="20"/>
          <w:lang w:val="en-GB"/>
        </w:rPr>
      </w:pPr>
    </w:p>
    <w:p w14:paraId="49FBBB3F" w14:textId="77777777" w:rsidR="00072CE0" w:rsidRPr="004747A9" w:rsidRDefault="00072CE0" w:rsidP="004D3461">
      <w:pPr>
        <w:jc w:val="both"/>
        <w:rPr>
          <w:rFonts w:ascii="Verdana" w:hAnsi="Verdana" w:cs="Arial"/>
          <w:b/>
          <w:sz w:val="20"/>
          <w:lang w:val="en-GB"/>
        </w:rPr>
      </w:pPr>
      <w:r w:rsidRPr="004747A9">
        <w:rPr>
          <w:rFonts w:ascii="Verdana" w:hAnsi="Verdana" w:cs="Arial"/>
          <w:b/>
          <w:sz w:val="20"/>
          <w:lang w:val="en-GB"/>
        </w:rPr>
        <w:t>Group</w:t>
      </w:r>
    </w:p>
    <w:p w14:paraId="594B48A3" w14:textId="77777777" w:rsidR="00072CE0" w:rsidRPr="004747A9" w:rsidRDefault="00E3687B" w:rsidP="004D3461">
      <w:pPr>
        <w:jc w:val="both"/>
        <w:rPr>
          <w:rFonts w:ascii="Verdana" w:hAnsi="Verdana" w:cs="Arial"/>
          <w:sz w:val="20"/>
          <w:lang w:val="en-GB"/>
        </w:rPr>
      </w:pPr>
      <w:r>
        <w:rPr>
          <w:rFonts w:ascii="Verdana" w:hAnsi="Verdana" w:cs="Arial"/>
          <w:sz w:val="20"/>
          <w:lang w:val="en-GB"/>
        </w:rPr>
        <w:t>Americas and Asia Group</w:t>
      </w:r>
    </w:p>
    <w:p w14:paraId="382E6C82" w14:textId="77777777" w:rsidR="00072CE0" w:rsidRPr="004747A9" w:rsidRDefault="00072CE0" w:rsidP="004D3461">
      <w:pPr>
        <w:jc w:val="both"/>
        <w:rPr>
          <w:rFonts w:ascii="Verdana" w:hAnsi="Verdana" w:cs="Arial"/>
          <w:sz w:val="20"/>
          <w:lang w:val="en-GB"/>
        </w:rPr>
      </w:pPr>
    </w:p>
    <w:p w14:paraId="68058227" w14:textId="77777777" w:rsidR="00072CE0" w:rsidRPr="00A80F77" w:rsidRDefault="00072CE0" w:rsidP="004D3461">
      <w:pPr>
        <w:jc w:val="both"/>
        <w:rPr>
          <w:rFonts w:ascii="Verdana" w:hAnsi="Verdana" w:cs="Arial"/>
          <w:b/>
          <w:sz w:val="20"/>
          <w:lang w:val="en-GB"/>
        </w:rPr>
      </w:pPr>
      <w:r w:rsidRPr="00A80F77">
        <w:rPr>
          <w:rFonts w:ascii="Verdana" w:hAnsi="Verdana" w:cs="Arial"/>
          <w:b/>
          <w:sz w:val="20"/>
          <w:lang w:val="en-GB"/>
        </w:rPr>
        <w:t>Location</w:t>
      </w:r>
    </w:p>
    <w:p w14:paraId="365F0496" w14:textId="77777777" w:rsidR="00072CE0" w:rsidRPr="004747A9" w:rsidRDefault="002F7B8E" w:rsidP="004D3461">
      <w:pPr>
        <w:jc w:val="both"/>
        <w:rPr>
          <w:rFonts w:ascii="Verdana" w:hAnsi="Verdana" w:cs="Arial"/>
          <w:sz w:val="20"/>
          <w:lang w:val="en-GB"/>
        </w:rPr>
      </w:pPr>
      <w:r>
        <w:rPr>
          <w:rFonts w:ascii="Verdana" w:hAnsi="Verdana" w:cs="Arial"/>
          <w:sz w:val="20"/>
          <w:lang w:val="en-GB"/>
        </w:rPr>
        <w:t>New Zealand Embassy Seoul</w:t>
      </w:r>
    </w:p>
    <w:p w14:paraId="763FAFFA" w14:textId="77777777" w:rsidR="00072CE0" w:rsidRPr="004747A9" w:rsidRDefault="00072CE0" w:rsidP="004D3461">
      <w:pPr>
        <w:jc w:val="both"/>
        <w:rPr>
          <w:rFonts w:ascii="Verdana" w:hAnsi="Verdana" w:cs="Arial"/>
          <w:sz w:val="20"/>
          <w:lang w:val="en-GB"/>
        </w:rPr>
      </w:pPr>
    </w:p>
    <w:p w14:paraId="044F0096" w14:textId="77777777" w:rsidR="00072CE0" w:rsidRPr="004747A9" w:rsidRDefault="00072CE0" w:rsidP="004D3461">
      <w:pPr>
        <w:jc w:val="both"/>
        <w:rPr>
          <w:rFonts w:ascii="Verdana" w:hAnsi="Verdana" w:cs="Arial"/>
          <w:b/>
          <w:sz w:val="20"/>
          <w:lang w:val="en-GB"/>
        </w:rPr>
      </w:pPr>
      <w:r w:rsidRPr="004747A9">
        <w:rPr>
          <w:rFonts w:ascii="Verdana" w:hAnsi="Verdana" w:cs="Arial"/>
          <w:b/>
          <w:sz w:val="20"/>
          <w:lang w:val="en-GB"/>
        </w:rPr>
        <w:t>Date Created/Updated</w:t>
      </w:r>
    </w:p>
    <w:p w14:paraId="65D62A38" w14:textId="1C894465" w:rsidR="00072CE0" w:rsidRPr="004747A9" w:rsidRDefault="00FC76F6" w:rsidP="004D3461">
      <w:pPr>
        <w:jc w:val="both"/>
        <w:rPr>
          <w:rFonts w:ascii="Verdana" w:hAnsi="Verdana" w:cs="Arial"/>
          <w:sz w:val="20"/>
          <w:lang w:val="en-GB"/>
        </w:rPr>
      </w:pPr>
      <w:r>
        <w:rPr>
          <w:rFonts w:ascii="Verdana" w:hAnsi="Verdana" w:cs="Arial" w:hint="eastAsia"/>
          <w:sz w:val="20"/>
          <w:lang w:val="en-GB" w:eastAsia="ko-KR"/>
        </w:rPr>
        <w:t xml:space="preserve">September </w:t>
      </w:r>
      <w:r w:rsidR="0037214F">
        <w:rPr>
          <w:rFonts w:ascii="Verdana" w:hAnsi="Verdana" w:cs="Arial" w:hint="eastAsia"/>
          <w:sz w:val="20"/>
          <w:lang w:val="en-GB" w:eastAsia="ko-KR"/>
        </w:rPr>
        <w:t>2025</w:t>
      </w:r>
    </w:p>
    <w:p w14:paraId="641E9B3B" w14:textId="77777777" w:rsidR="00072CE0" w:rsidRPr="004747A9" w:rsidRDefault="00072CE0" w:rsidP="004D3461">
      <w:pPr>
        <w:jc w:val="both"/>
        <w:rPr>
          <w:rFonts w:ascii="Verdana" w:hAnsi="Verdana" w:cs="Arial"/>
          <w:sz w:val="20"/>
          <w:lang w:val="en-GB"/>
        </w:rPr>
      </w:pPr>
      <w:r w:rsidRPr="004747A9">
        <w:rPr>
          <w:rFonts w:ascii="Verdana" w:hAnsi="Verdana" w:cs="Arial"/>
          <w:sz w:val="20"/>
          <w:lang w:val="en-GB"/>
        </w:rPr>
        <w:t>______________________________________________________________________</w:t>
      </w:r>
    </w:p>
    <w:p w14:paraId="05360E10" w14:textId="77777777" w:rsidR="008311A3" w:rsidRPr="004842D2" w:rsidRDefault="00072CE0" w:rsidP="004D3461">
      <w:pPr>
        <w:jc w:val="both"/>
        <w:rPr>
          <w:rFonts w:ascii="Verdana" w:hAnsi="Verdana"/>
          <w:sz w:val="20"/>
        </w:rPr>
      </w:pPr>
      <w:r w:rsidRPr="004747A9">
        <w:rPr>
          <w:rFonts w:ascii="Verdana" w:hAnsi="Verdana" w:cs="Arial"/>
          <w:b/>
          <w:sz w:val="20"/>
          <w:lang w:val="en-GB"/>
        </w:rPr>
        <w:t xml:space="preserve">About the </w:t>
      </w:r>
      <w:r w:rsidR="00E3687B">
        <w:rPr>
          <w:rFonts w:ascii="Verdana" w:hAnsi="Verdana" w:cs="Arial"/>
          <w:b/>
          <w:sz w:val="20"/>
          <w:lang w:val="en-GB"/>
        </w:rPr>
        <w:t>Post</w:t>
      </w:r>
    </w:p>
    <w:p w14:paraId="05C6374F" w14:textId="77777777" w:rsidR="00E3687B" w:rsidRPr="00937BCE" w:rsidRDefault="00E3687B" w:rsidP="004D3461">
      <w:pPr>
        <w:spacing w:before="60"/>
        <w:jc w:val="both"/>
        <w:rPr>
          <w:rFonts w:ascii="Verdana" w:hAnsi="Verdana" w:cs="Tahoma"/>
          <w:sz w:val="20"/>
        </w:rPr>
      </w:pPr>
      <w:r w:rsidRPr="00937BCE">
        <w:rPr>
          <w:rFonts w:ascii="Verdana" w:hAnsi="Verdana" w:cs="Tahoma"/>
          <w:sz w:val="20"/>
        </w:rPr>
        <w:t xml:space="preserve">The Post represents the New Zealand Government to the highest standards of professional excellence in diplomacy, trade negotiations, international development and consular services.  This is done by building connections with the host Country </w:t>
      </w:r>
      <w:r>
        <w:rPr>
          <w:rFonts w:ascii="Verdana" w:hAnsi="Verdana" w:cs="Tahoma"/>
          <w:sz w:val="20"/>
        </w:rPr>
        <w:t xml:space="preserve">and accredited countries where relevant, </w:t>
      </w:r>
      <w:r w:rsidRPr="00937BCE">
        <w:rPr>
          <w:rFonts w:ascii="Verdana" w:hAnsi="Verdana" w:cs="Tahoma"/>
          <w:sz w:val="20"/>
        </w:rPr>
        <w:t>that enables the New Zealand Government to achieve more than they could alone.</w:t>
      </w:r>
    </w:p>
    <w:p w14:paraId="20448DB8" w14:textId="77777777" w:rsidR="00E3687B" w:rsidRPr="00937BCE" w:rsidRDefault="00E3687B" w:rsidP="004D3461">
      <w:pPr>
        <w:jc w:val="both"/>
        <w:rPr>
          <w:rFonts w:ascii="Verdana" w:hAnsi="Verdana" w:cs="Tahoma"/>
          <w:sz w:val="20"/>
        </w:rPr>
      </w:pPr>
    </w:p>
    <w:p w14:paraId="00FD9248" w14:textId="77777777" w:rsidR="00E3687B" w:rsidRDefault="00E3687B" w:rsidP="004D3461">
      <w:pPr>
        <w:spacing w:after="60"/>
        <w:jc w:val="both"/>
        <w:rPr>
          <w:rFonts w:ascii="Verdana" w:hAnsi="Verdana" w:cs="Tahoma"/>
          <w:sz w:val="20"/>
        </w:rPr>
      </w:pPr>
      <w:r w:rsidRPr="00937BCE">
        <w:rPr>
          <w:rFonts w:ascii="Verdana" w:hAnsi="Verdana" w:cs="Tahoma"/>
          <w:sz w:val="20"/>
        </w:rPr>
        <w:t>The Post takes a distinctively New Zealand approach, reflecting New</w:t>
      </w:r>
      <w:r>
        <w:rPr>
          <w:rFonts w:ascii="Verdana" w:hAnsi="Verdana" w:cs="Tahoma"/>
          <w:sz w:val="20"/>
        </w:rPr>
        <w:t> </w:t>
      </w:r>
      <w:r w:rsidRPr="00937BCE">
        <w:rPr>
          <w:rFonts w:ascii="Verdana" w:hAnsi="Verdana" w:cs="Tahoma"/>
          <w:sz w:val="20"/>
        </w:rPr>
        <w:t>Zealand’s diversity and heritage.  Our values are professionalism, leadership, respect, collaboration and innovation.</w:t>
      </w:r>
    </w:p>
    <w:p w14:paraId="1AE17DBE" w14:textId="77777777" w:rsidR="00E3687B" w:rsidRDefault="00E3687B" w:rsidP="004D3461">
      <w:pPr>
        <w:spacing w:after="60"/>
        <w:jc w:val="both"/>
        <w:rPr>
          <w:rFonts w:ascii="Verdana" w:hAnsi="Verdana" w:cs="Tahoma"/>
          <w:sz w:val="20"/>
        </w:rPr>
      </w:pPr>
    </w:p>
    <w:p w14:paraId="57A1B498" w14:textId="77777777" w:rsidR="008311A3" w:rsidRDefault="008311A3" w:rsidP="004D3461">
      <w:pPr>
        <w:jc w:val="both"/>
        <w:rPr>
          <w:rFonts w:ascii="Verdana" w:hAnsi="Verdana"/>
          <w:sz w:val="20"/>
        </w:rPr>
      </w:pPr>
      <w:r>
        <w:rPr>
          <w:rFonts w:ascii="Verdana" w:hAnsi="Verdana"/>
          <w:sz w:val="20"/>
        </w:rPr>
        <w:t>We seek to deliver value to New Zealand and New Zealanders, through:</w:t>
      </w:r>
    </w:p>
    <w:p w14:paraId="719A1700" w14:textId="77777777" w:rsidR="008311A3" w:rsidRDefault="008311A3" w:rsidP="004D3461">
      <w:pPr>
        <w:numPr>
          <w:ilvl w:val="0"/>
          <w:numId w:val="21"/>
        </w:numPr>
        <w:jc w:val="both"/>
        <w:rPr>
          <w:rFonts w:ascii="Verdana" w:hAnsi="Verdana"/>
          <w:sz w:val="20"/>
        </w:rPr>
      </w:pPr>
      <w:r>
        <w:rPr>
          <w:rFonts w:ascii="Verdana" w:hAnsi="Verdana"/>
          <w:sz w:val="20"/>
        </w:rPr>
        <w:t>improved prosperity for New Zealand and our region</w:t>
      </w:r>
    </w:p>
    <w:p w14:paraId="3F71532F" w14:textId="77777777" w:rsidR="008311A3" w:rsidRDefault="008311A3" w:rsidP="004D3461">
      <w:pPr>
        <w:numPr>
          <w:ilvl w:val="0"/>
          <w:numId w:val="21"/>
        </w:numPr>
        <w:jc w:val="both"/>
        <w:rPr>
          <w:rFonts w:ascii="Verdana" w:hAnsi="Verdana"/>
          <w:sz w:val="20"/>
        </w:rPr>
      </w:pPr>
      <w:r>
        <w:rPr>
          <w:rFonts w:ascii="Verdana" w:hAnsi="Verdana"/>
          <w:sz w:val="20"/>
        </w:rPr>
        <w:t>the stability, security and resilience of our country, our people and our region</w:t>
      </w:r>
    </w:p>
    <w:p w14:paraId="79911966" w14:textId="77777777" w:rsidR="008311A3" w:rsidRDefault="008311A3" w:rsidP="004D3461">
      <w:pPr>
        <w:numPr>
          <w:ilvl w:val="0"/>
          <w:numId w:val="21"/>
        </w:numPr>
        <w:jc w:val="both"/>
        <w:rPr>
          <w:rFonts w:ascii="Verdana" w:hAnsi="Verdana"/>
          <w:sz w:val="20"/>
        </w:rPr>
      </w:pPr>
      <w:r>
        <w:rPr>
          <w:rFonts w:ascii="Verdana" w:hAnsi="Verdana"/>
          <w:sz w:val="20"/>
        </w:rPr>
        <w:t>leadership by amplifying New Zealand’s influence and standing in the world</w:t>
      </w:r>
    </w:p>
    <w:p w14:paraId="4E884A67" w14:textId="77777777" w:rsidR="008311A3" w:rsidRDefault="008311A3" w:rsidP="004D3461">
      <w:pPr>
        <w:numPr>
          <w:ilvl w:val="0"/>
          <w:numId w:val="21"/>
        </w:numPr>
        <w:jc w:val="both"/>
        <w:rPr>
          <w:rFonts w:ascii="Verdana" w:hAnsi="Verdana"/>
          <w:sz w:val="20"/>
        </w:rPr>
      </w:pPr>
      <w:proofErr w:type="spellStart"/>
      <w:r>
        <w:rPr>
          <w:rFonts w:ascii="Verdana" w:hAnsi="Verdana"/>
          <w:sz w:val="20"/>
        </w:rPr>
        <w:t>kaitiakitanga</w:t>
      </w:r>
      <w:proofErr w:type="spellEnd"/>
      <w:r>
        <w:rPr>
          <w:rFonts w:ascii="Verdana" w:hAnsi="Verdana"/>
          <w:sz w:val="20"/>
        </w:rPr>
        <w:t xml:space="preserve"> or stewardship, by delivering solutions to global challenges for the benefit of present and future generations.</w:t>
      </w:r>
    </w:p>
    <w:p w14:paraId="5D9B1E11" w14:textId="77777777" w:rsidR="00301083" w:rsidRPr="00E84F61" w:rsidRDefault="00301083" w:rsidP="004D3461">
      <w:pPr>
        <w:ind w:left="720"/>
        <w:jc w:val="both"/>
        <w:rPr>
          <w:rFonts w:ascii="Verdana" w:hAnsi="Verdana"/>
          <w:sz w:val="20"/>
        </w:rPr>
      </w:pPr>
    </w:p>
    <w:p w14:paraId="22DD6B69" w14:textId="77777777" w:rsidR="008311A3" w:rsidRDefault="008311A3" w:rsidP="004D3461">
      <w:pPr>
        <w:jc w:val="both"/>
        <w:rPr>
          <w:rFonts w:ascii="Verdana" w:hAnsi="Verdana"/>
          <w:sz w:val="20"/>
        </w:rPr>
      </w:pPr>
      <w:r w:rsidRPr="004842D2">
        <w:rPr>
          <w:rFonts w:ascii="Verdana" w:hAnsi="Verdana"/>
          <w:sz w:val="20"/>
        </w:rPr>
        <w:t>Our values are</w:t>
      </w:r>
      <w:r>
        <w:rPr>
          <w:rFonts w:ascii="Verdana" w:hAnsi="Verdana"/>
          <w:sz w:val="20"/>
        </w:rPr>
        <w:t>:</w:t>
      </w:r>
    </w:p>
    <w:p w14:paraId="236E70F1" w14:textId="77777777" w:rsidR="008311A3" w:rsidRDefault="008311A3" w:rsidP="004D3461">
      <w:pPr>
        <w:jc w:val="both"/>
        <w:rPr>
          <w:rFonts w:ascii="Verdana" w:hAnsi="Verdana"/>
          <w:sz w:val="20"/>
        </w:rPr>
      </w:pPr>
    </w:p>
    <w:p w14:paraId="5EEF8033" w14:textId="77777777" w:rsidR="008311A3" w:rsidRDefault="008311A3" w:rsidP="004D3461">
      <w:pPr>
        <w:jc w:val="both"/>
        <w:rPr>
          <w:rFonts w:ascii="Verdana" w:hAnsi="Verdana"/>
          <w:b/>
          <w:color w:val="000000" w:themeColor="text1"/>
          <w:sz w:val="20"/>
        </w:rPr>
      </w:pPr>
      <w:r>
        <w:rPr>
          <w:rFonts w:ascii="Verdana" w:hAnsi="Verdana"/>
          <w:b/>
          <w:color w:val="000000" w:themeColor="text1"/>
          <w:sz w:val="20"/>
        </w:rPr>
        <w:t>Impact</w:t>
      </w:r>
    </w:p>
    <w:p w14:paraId="25161CA4" w14:textId="77777777" w:rsidR="008311A3" w:rsidRDefault="008311A3" w:rsidP="004D3461">
      <w:pPr>
        <w:ind w:firstLine="426"/>
        <w:jc w:val="both"/>
        <w:rPr>
          <w:rFonts w:ascii="Verdana" w:hAnsi="Verdana"/>
          <w:color w:val="000000" w:themeColor="text1"/>
          <w:sz w:val="20"/>
        </w:rPr>
      </w:pPr>
      <w:r>
        <w:rPr>
          <w:rFonts w:ascii="Verdana" w:hAnsi="Verdana"/>
          <w:color w:val="000000" w:themeColor="text1"/>
          <w:sz w:val="20"/>
        </w:rPr>
        <w:t>•</w:t>
      </w:r>
      <w:r>
        <w:rPr>
          <w:rFonts w:ascii="Verdana" w:hAnsi="Verdana"/>
          <w:color w:val="000000" w:themeColor="text1"/>
          <w:sz w:val="20"/>
        </w:rPr>
        <w:tab/>
        <w:t xml:space="preserve">We achieve for New Zealand, </w:t>
      </w:r>
      <w:proofErr w:type="spellStart"/>
      <w:r>
        <w:rPr>
          <w:rFonts w:ascii="Verdana" w:hAnsi="Verdana"/>
          <w:color w:val="000000" w:themeColor="text1"/>
          <w:sz w:val="20"/>
        </w:rPr>
        <w:t>everyday</w:t>
      </w:r>
      <w:proofErr w:type="spellEnd"/>
      <w:r>
        <w:rPr>
          <w:rFonts w:ascii="Verdana" w:hAnsi="Verdana"/>
          <w:color w:val="000000" w:themeColor="text1"/>
          <w:sz w:val="20"/>
        </w:rPr>
        <w:t>, everywhere</w:t>
      </w:r>
    </w:p>
    <w:p w14:paraId="5C557992" w14:textId="77777777" w:rsidR="008311A3" w:rsidRDefault="008311A3" w:rsidP="004D3461">
      <w:pPr>
        <w:jc w:val="both"/>
        <w:rPr>
          <w:rFonts w:ascii="Verdana" w:hAnsi="Verdana"/>
          <w:color w:val="000000" w:themeColor="text1"/>
          <w:sz w:val="20"/>
        </w:rPr>
      </w:pPr>
    </w:p>
    <w:p w14:paraId="5625C681" w14:textId="77777777" w:rsidR="008311A3" w:rsidRDefault="008311A3" w:rsidP="004D3461">
      <w:pPr>
        <w:jc w:val="both"/>
        <w:rPr>
          <w:rFonts w:ascii="Verdana" w:hAnsi="Verdana"/>
          <w:b/>
          <w:color w:val="000000" w:themeColor="text1"/>
          <w:sz w:val="20"/>
        </w:rPr>
      </w:pPr>
      <w:r>
        <w:rPr>
          <w:rFonts w:ascii="Verdana" w:hAnsi="Verdana"/>
          <w:b/>
          <w:color w:val="000000" w:themeColor="text1"/>
          <w:sz w:val="20"/>
        </w:rPr>
        <w:t>Kotahitanga</w:t>
      </w:r>
    </w:p>
    <w:p w14:paraId="023D355C" w14:textId="77777777" w:rsidR="008311A3" w:rsidRDefault="008311A3" w:rsidP="004D3461">
      <w:pPr>
        <w:ind w:firstLine="426"/>
        <w:jc w:val="both"/>
        <w:rPr>
          <w:rFonts w:ascii="Verdana" w:hAnsi="Verdana"/>
          <w:color w:val="000000" w:themeColor="text1"/>
          <w:sz w:val="20"/>
        </w:rPr>
      </w:pPr>
      <w:r>
        <w:rPr>
          <w:rFonts w:ascii="Verdana" w:hAnsi="Verdana"/>
          <w:color w:val="000000" w:themeColor="text1"/>
          <w:sz w:val="20"/>
        </w:rPr>
        <w:t>•</w:t>
      </w:r>
      <w:r>
        <w:rPr>
          <w:rFonts w:ascii="Verdana" w:hAnsi="Verdana"/>
          <w:color w:val="000000" w:themeColor="text1"/>
          <w:sz w:val="20"/>
        </w:rPr>
        <w:tab/>
        <w:t>We draw strength from our diversity</w:t>
      </w:r>
    </w:p>
    <w:p w14:paraId="0134AC85" w14:textId="77777777" w:rsidR="008311A3" w:rsidRDefault="008311A3" w:rsidP="004D3461">
      <w:pPr>
        <w:jc w:val="both"/>
        <w:rPr>
          <w:rFonts w:ascii="Verdana" w:hAnsi="Verdana"/>
          <w:color w:val="000000" w:themeColor="text1"/>
          <w:sz w:val="20"/>
        </w:rPr>
      </w:pPr>
    </w:p>
    <w:p w14:paraId="5CCB103B" w14:textId="77777777" w:rsidR="008311A3" w:rsidRDefault="008311A3" w:rsidP="004D3461">
      <w:pPr>
        <w:jc w:val="both"/>
        <w:rPr>
          <w:rFonts w:ascii="Verdana" w:hAnsi="Verdana"/>
          <w:b/>
          <w:color w:val="000000" w:themeColor="text1"/>
          <w:sz w:val="20"/>
        </w:rPr>
      </w:pPr>
      <w:r>
        <w:rPr>
          <w:rFonts w:ascii="Verdana" w:hAnsi="Verdana"/>
          <w:b/>
          <w:color w:val="000000" w:themeColor="text1"/>
          <w:sz w:val="20"/>
        </w:rPr>
        <w:t>Courage</w:t>
      </w:r>
    </w:p>
    <w:p w14:paraId="753A94D2" w14:textId="77777777" w:rsidR="008311A3" w:rsidRDefault="008311A3" w:rsidP="004D3461">
      <w:pPr>
        <w:ind w:firstLine="426"/>
        <w:jc w:val="both"/>
        <w:rPr>
          <w:rFonts w:ascii="Verdana" w:hAnsi="Verdana"/>
          <w:color w:val="000000" w:themeColor="text1"/>
          <w:sz w:val="20"/>
        </w:rPr>
      </w:pPr>
      <w:r>
        <w:rPr>
          <w:rFonts w:ascii="Verdana" w:hAnsi="Verdana"/>
          <w:color w:val="000000" w:themeColor="text1"/>
          <w:sz w:val="20"/>
        </w:rPr>
        <w:t>•</w:t>
      </w:r>
      <w:r>
        <w:rPr>
          <w:rFonts w:ascii="Verdana" w:hAnsi="Verdana"/>
          <w:color w:val="000000" w:themeColor="text1"/>
          <w:sz w:val="20"/>
        </w:rPr>
        <w:tab/>
        <w:t>We do the right thing</w:t>
      </w:r>
    </w:p>
    <w:p w14:paraId="636C30E0" w14:textId="77777777" w:rsidR="008311A3" w:rsidRDefault="008311A3" w:rsidP="004D3461">
      <w:pPr>
        <w:jc w:val="both"/>
        <w:rPr>
          <w:rFonts w:ascii="Verdana" w:hAnsi="Verdana"/>
          <w:color w:val="000000" w:themeColor="text1"/>
          <w:sz w:val="20"/>
        </w:rPr>
      </w:pPr>
    </w:p>
    <w:p w14:paraId="489BF37E" w14:textId="77777777" w:rsidR="008311A3" w:rsidRDefault="008311A3" w:rsidP="004D3461">
      <w:pPr>
        <w:jc w:val="both"/>
        <w:rPr>
          <w:rFonts w:ascii="Verdana" w:hAnsi="Verdana"/>
          <w:b/>
          <w:color w:val="000000" w:themeColor="text1"/>
          <w:sz w:val="20"/>
        </w:rPr>
      </w:pPr>
      <w:proofErr w:type="spellStart"/>
      <w:r>
        <w:rPr>
          <w:rFonts w:ascii="Verdana" w:hAnsi="Verdana"/>
          <w:b/>
          <w:color w:val="000000" w:themeColor="text1"/>
          <w:sz w:val="20"/>
        </w:rPr>
        <w:t>Manaakitanga</w:t>
      </w:r>
      <w:proofErr w:type="spellEnd"/>
    </w:p>
    <w:p w14:paraId="21D8F4C1" w14:textId="77777777" w:rsidR="008311A3" w:rsidRDefault="008311A3" w:rsidP="004D3461">
      <w:pPr>
        <w:ind w:firstLine="426"/>
        <w:jc w:val="both"/>
        <w:rPr>
          <w:rFonts w:ascii="Verdana" w:hAnsi="Verdana"/>
          <w:color w:val="000000" w:themeColor="text1"/>
          <w:sz w:val="20"/>
        </w:rPr>
      </w:pPr>
      <w:r>
        <w:rPr>
          <w:rFonts w:ascii="Verdana" w:hAnsi="Verdana"/>
          <w:color w:val="000000" w:themeColor="text1"/>
          <w:sz w:val="20"/>
        </w:rPr>
        <w:t>•</w:t>
      </w:r>
      <w:r>
        <w:rPr>
          <w:rFonts w:ascii="Verdana" w:hAnsi="Verdana"/>
          <w:color w:val="000000" w:themeColor="text1"/>
          <w:sz w:val="20"/>
        </w:rPr>
        <w:tab/>
        <w:t>We honour and respect others</w:t>
      </w:r>
    </w:p>
    <w:p w14:paraId="7365FD5E" w14:textId="77777777" w:rsidR="008311A3" w:rsidRPr="00911C19" w:rsidRDefault="008311A3" w:rsidP="004D3461">
      <w:pPr>
        <w:jc w:val="both"/>
        <w:rPr>
          <w:rFonts w:ascii="Verdana" w:hAnsi="Verdana" w:cs="Arial"/>
          <w:sz w:val="20"/>
          <w:lang w:val="en-GB"/>
        </w:rPr>
      </w:pPr>
      <w:r w:rsidRPr="00911C19">
        <w:rPr>
          <w:rFonts w:ascii="Verdana" w:hAnsi="Verdana" w:cs="Arial"/>
          <w:sz w:val="20"/>
          <w:lang w:val="en-GB"/>
        </w:rPr>
        <w:lastRenderedPageBreak/>
        <w:t>______________________________________________________________________</w:t>
      </w:r>
      <w:bookmarkStart w:id="0" w:name="_GoBack"/>
      <w:bookmarkEnd w:id="0"/>
    </w:p>
    <w:p w14:paraId="2AB5FB28" w14:textId="77777777" w:rsidR="008311A3" w:rsidRDefault="008311A3" w:rsidP="004D3461">
      <w:pPr>
        <w:jc w:val="both"/>
        <w:rPr>
          <w:rFonts w:ascii="Verdana" w:hAnsi="Verdana"/>
          <w:b/>
          <w:color w:val="000000" w:themeColor="text1"/>
          <w:sz w:val="20"/>
        </w:rPr>
      </w:pPr>
      <w:r w:rsidRPr="0014493D">
        <w:rPr>
          <w:rFonts w:ascii="Verdana" w:hAnsi="Verdana"/>
          <w:b/>
          <w:color w:val="000000" w:themeColor="text1"/>
          <w:sz w:val="20"/>
        </w:rPr>
        <w:t>Diversity and Inclusion</w:t>
      </w:r>
    </w:p>
    <w:p w14:paraId="2270F8B0" w14:textId="77777777" w:rsidR="008311A3" w:rsidRPr="0014493D" w:rsidRDefault="008311A3" w:rsidP="004D3461">
      <w:pPr>
        <w:jc w:val="both"/>
        <w:rPr>
          <w:rFonts w:ascii="Verdana" w:hAnsi="Verdana"/>
          <w:b/>
          <w:color w:val="000000" w:themeColor="text1"/>
          <w:sz w:val="20"/>
        </w:rPr>
      </w:pPr>
    </w:p>
    <w:p w14:paraId="63013288" w14:textId="77777777" w:rsidR="00CA249E" w:rsidRDefault="008311A3" w:rsidP="004D3461">
      <w:pPr>
        <w:jc w:val="both"/>
        <w:rPr>
          <w:rFonts w:ascii="Verdana" w:hAnsi="Verdana" w:cs="Arial"/>
          <w:bCs/>
          <w:sz w:val="20"/>
        </w:rPr>
      </w:pPr>
      <w:r>
        <w:rPr>
          <w:rFonts w:ascii="Verdana" w:eastAsiaTheme="minorHAnsi" w:hAnsi="Verdana" w:cs="Verdana"/>
          <w:sz w:val="19"/>
          <w:szCs w:val="19"/>
        </w:rPr>
        <w:t>We aspire to be a workplace that values and utilises diverse and inclusive thinking, people and behaviours. This means that our staff reflect the diversity of New Zealand and the countries we work in, and that the contributions of staff with diverse backgrounds, experiences, skills and perspectives are valued and respected.</w:t>
      </w:r>
    </w:p>
    <w:p w14:paraId="3FFC66E5" w14:textId="77777777" w:rsidR="00072CE0" w:rsidRPr="004747A9" w:rsidRDefault="00072CE0" w:rsidP="004D3461">
      <w:pPr>
        <w:jc w:val="both"/>
        <w:rPr>
          <w:rFonts w:ascii="Verdana" w:hAnsi="Verdana" w:cs="Arial"/>
          <w:bCs/>
          <w:sz w:val="20"/>
        </w:rPr>
      </w:pPr>
      <w:r w:rsidRPr="004747A9">
        <w:rPr>
          <w:rFonts w:ascii="Verdana" w:hAnsi="Verdana" w:cs="Arial"/>
          <w:bCs/>
          <w:sz w:val="20"/>
        </w:rPr>
        <w:t>____________________________________________________________________</w:t>
      </w:r>
    </w:p>
    <w:p w14:paraId="510430B6" w14:textId="77777777" w:rsidR="00072CE0" w:rsidRDefault="00072CE0" w:rsidP="004D3461">
      <w:pPr>
        <w:jc w:val="both"/>
        <w:rPr>
          <w:rFonts w:ascii="Verdana" w:hAnsi="Verdana" w:cs="Arial"/>
          <w:b/>
          <w:sz w:val="20"/>
          <w:lang w:val="en-GB"/>
        </w:rPr>
      </w:pPr>
      <w:r w:rsidRPr="004747A9">
        <w:rPr>
          <w:rFonts w:ascii="Verdana" w:hAnsi="Verdana" w:cs="Arial"/>
          <w:b/>
          <w:sz w:val="20"/>
          <w:lang w:val="en-GB"/>
        </w:rPr>
        <w:t>About the Position</w:t>
      </w:r>
    </w:p>
    <w:p w14:paraId="28CDA7EF" w14:textId="77777777" w:rsidR="005F6F7B" w:rsidRDefault="005F6F7B" w:rsidP="004D3461">
      <w:pPr>
        <w:jc w:val="both"/>
        <w:rPr>
          <w:rFonts w:ascii="Verdana" w:hAnsi="Verdana" w:cs="Arial"/>
          <w:b/>
          <w:sz w:val="20"/>
          <w:lang w:val="en-GB"/>
        </w:rPr>
      </w:pPr>
    </w:p>
    <w:p w14:paraId="74B0524A" w14:textId="5F376744" w:rsidR="00E32A7B" w:rsidRDefault="00E32A7B"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Tahoma"/>
          <w:sz w:val="20"/>
        </w:rPr>
      </w:pPr>
      <w:r w:rsidRPr="00960B06">
        <w:rPr>
          <w:rFonts w:ascii="Verdana" w:hAnsi="Verdana"/>
          <w:sz w:val="20"/>
        </w:rPr>
        <w:t xml:space="preserve">The </w:t>
      </w:r>
      <w:r w:rsidRPr="00E32A7B">
        <w:rPr>
          <w:rFonts w:ascii="Verdana" w:hAnsi="Verdana"/>
          <w:b/>
          <w:sz w:val="20"/>
        </w:rPr>
        <w:t>Executive Assistant</w:t>
      </w:r>
      <w:r w:rsidRPr="00960B06">
        <w:rPr>
          <w:rFonts w:ascii="Verdana" w:hAnsi="Verdana"/>
          <w:sz w:val="20"/>
        </w:rPr>
        <w:t xml:space="preserve"> is responsible for providing PA support to the HOM and </w:t>
      </w:r>
      <w:r w:rsidR="000535C9">
        <w:rPr>
          <w:rFonts w:ascii="Verdana" w:hAnsi="Verdana"/>
          <w:sz w:val="20"/>
        </w:rPr>
        <w:t xml:space="preserve">on occasion to the senior diplomatic team, as well as </w:t>
      </w:r>
      <w:r w:rsidRPr="00960B06">
        <w:rPr>
          <w:rFonts w:ascii="Verdana" w:hAnsi="Verdana"/>
          <w:sz w:val="20"/>
        </w:rPr>
        <w:t xml:space="preserve">administration functions </w:t>
      </w:r>
      <w:r w:rsidR="000535C9">
        <w:rPr>
          <w:rFonts w:ascii="Verdana" w:hAnsi="Verdana"/>
          <w:sz w:val="20"/>
        </w:rPr>
        <w:t xml:space="preserve">as required </w:t>
      </w:r>
      <w:r w:rsidRPr="00960B06">
        <w:rPr>
          <w:rFonts w:ascii="Verdana" w:hAnsi="Verdana"/>
          <w:sz w:val="20"/>
        </w:rPr>
        <w:t>to the Post to ensure the smooth and efficient operation of the office</w:t>
      </w:r>
      <w:r w:rsidRPr="00960B06">
        <w:rPr>
          <w:rFonts w:ascii="Verdana" w:hAnsi="Verdana" w:cs="Tahoma"/>
          <w:sz w:val="20"/>
        </w:rPr>
        <w:t>.</w:t>
      </w:r>
      <w:r>
        <w:rPr>
          <w:rFonts w:ascii="Verdana" w:hAnsi="Verdana" w:cs="Tahoma"/>
          <w:sz w:val="20"/>
        </w:rPr>
        <w:t xml:space="preserve">  </w:t>
      </w:r>
    </w:p>
    <w:p w14:paraId="2B51D240" w14:textId="77777777" w:rsidR="00E3687B" w:rsidRDefault="00E3687B"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b/>
          <w:bCs/>
          <w:sz w:val="20"/>
          <w:lang w:val="en-GB"/>
        </w:rPr>
      </w:pPr>
    </w:p>
    <w:tbl>
      <w:tblPr>
        <w:tblW w:w="9332" w:type="dxa"/>
        <w:tblBorders>
          <w:top w:val="single" w:sz="4" w:space="0" w:color="auto"/>
        </w:tblBorders>
        <w:tblLook w:val="04A0" w:firstRow="1" w:lastRow="0" w:firstColumn="1" w:lastColumn="0" w:noHBand="0" w:noVBand="1"/>
      </w:tblPr>
      <w:tblGrid>
        <w:gridCol w:w="9332"/>
      </w:tblGrid>
      <w:tr w:rsidR="007B572B" w:rsidRPr="00937BCE" w14:paraId="072C66B8" w14:textId="77777777" w:rsidTr="00CC7D23">
        <w:tc>
          <w:tcPr>
            <w:tcW w:w="9332" w:type="dxa"/>
            <w:shd w:val="clear" w:color="auto" w:fill="auto"/>
          </w:tcPr>
          <w:p w14:paraId="7CFBB458" w14:textId="4A797727" w:rsidR="007B572B" w:rsidRDefault="007B572B" w:rsidP="004D3461">
            <w:pPr>
              <w:spacing w:before="120"/>
              <w:rPr>
                <w:rFonts w:ascii="Verdana" w:hAnsi="Verdana" w:cs="Arial"/>
                <w:b/>
                <w:bCs/>
                <w:sz w:val="20"/>
                <w:lang w:val="en-GB"/>
              </w:rPr>
            </w:pPr>
            <w:r w:rsidRPr="000535C9">
              <w:rPr>
                <w:rFonts w:ascii="Verdana" w:hAnsi="Verdana" w:cs="Arial"/>
                <w:b/>
                <w:bCs/>
                <w:sz w:val="20"/>
                <w:lang w:val="en-GB"/>
              </w:rPr>
              <w:t>Key Accountabilities</w:t>
            </w:r>
          </w:p>
          <w:p w14:paraId="30DD0150" w14:textId="77777777" w:rsidR="00760C52" w:rsidRPr="000535C9" w:rsidRDefault="00760C52" w:rsidP="004D3461">
            <w:pPr>
              <w:spacing w:before="120"/>
              <w:rPr>
                <w:rFonts w:ascii="Verdana" w:hAnsi="Verdana" w:cs="Arial"/>
                <w:b/>
                <w:bCs/>
                <w:sz w:val="20"/>
                <w:lang w:val="en-GB"/>
              </w:rPr>
            </w:pPr>
          </w:p>
          <w:p w14:paraId="5F427EAA" w14:textId="77777777" w:rsidR="00E32A7B" w:rsidRPr="000535C9" w:rsidRDefault="00E32A7B" w:rsidP="004D3461">
            <w:pPr>
              <w:spacing w:before="120"/>
              <w:rPr>
                <w:rFonts w:ascii="Verdana" w:hAnsi="Verdana" w:cs="Tahoma"/>
                <w:sz w:val="20"/>
              </w:rPr>
            </w:pPr>
            <w:r w:rsidRPr="000535C9">
              <w:rPr>
                <w:rFonts w:ascii="Verdana" w:hAnsi="Verdana" w:cs="Tahoma"/>
                <w:sz w:val="20"/>
              </w:rPr>
              <w:t>The position has the following key accountabilities:</w:t>
            </w:r>
          </w:p>
          <w:p w14:paraId="150232C7" w14:textId="77777777" w:rsidR="00301083" w:rsidRPr="000535C9" w:rsidRDefault="00301083" w:rsidP="004D3461">
            <w:pPr>
              <w:spacing w:before="120"/>
              <w:rPr>
                <w:rFonts w:ascii="Verdana" w:hAnsi="Verdana" w:cs="Tahoma"/>
                <w:sz w:val="20"/>
              </w:rPr>
            </w:pPr>
          </w:p>
          <w:p w14:paraId="1062A8CE" w14:textId="77777777" w:rsidR="00E32A7B" w:rsidRPr="000535C9" w:rsidRDefault="00E32A7B" w:rsidP="004D3461">
            <w:pPr>
              <w:spacing w:before="120"/>
              <w:rPr>
                <w:rFonts w:ascii="Verdana" w:hAnsi="Verdana" w:cs="Tahoma"/>
                <w:sz w:val="20"/>
              </w:rPr>
            </w:pPr>
            <w:r w:rsidRPr="000535C9">
              <w:rPr>
                <w:rFonts w:ascii="Verdana" w:hAnsi="Verdana" w:cs="Tahoma"/>
                <w:sz w:val="20"/>
              </w:rPr>
              <w:t>Administration</w:t>
            </w:r>
          </w:p>
          <w:p w14:paraId="33F29644" w14:textId="77777777" w:rsidR="00301083" w:rsidRPr="000535C9" w:rsidRDefault="00301083" w:rsidP="004D3461">
            <w:pPr>
              <w:spacing w:before="120"/>
              <w:rPr>
                <w:rFonts w:ascii="Verdana" w:hAnsi="Verdana" w:cs="Tahoma"/>
                <w:sz w:val="20"/>
              </w:rPr>
            </w:pPr>
          </w:p>
          <w:p w14:paraId="7C7B87B7" w14:textId="207C3172" w:rsidR="00301083" w:rsidRPr="000535C9" w:rsidRDefault="00E32A7B" w:rsidP="007D15F5">
            <w:pPr>
              <w:pStyle w:val="BulletText2"/>
              <w:numPr>
                <w:ilvl w:val="0"/>
                <w:numId w:val="25"/>
              </w:numPr>
              <w:spacing w:before="0" w:after="120"/>
              <w:rPr>
                <w:rFonts w:ascii="Verdana" w:hAnsi="Verdana" w:cs="Tahoma"/>
                <w:sz w:val="20"/>
              </w:rPr>
            </w:pPr>
            <w:r w:rsidRPr="000535C9">
              <w:rPr>
                <w:rFonts w:ascii="Verdana" w:hAnsi="Verdana"/>
                <w:sz w:val="20"/>
                <w:lang w:val="en-GB" w:eastAsia="en-GB"/>
              </w:rPr>
              <w:t>Provide</w:t>
            </w:r>
            <w:r w:rsidRPr="000535C9">
              <w:rPr>
                <w:rFonts w:ascii="Verdana" w:hAnsi="Verdana" w:cs="Tahoma"/>
                <w:sz w:val="20"/>
              </w:rPr>
              <w:t xml:space="preserve"> PA and administrative services to the HOM</w:t>
            </w:r>
            <w:r w:rsidR="00807449" w:rsidRPr="000535C9">
              <w:rPr>
                <w:rFonts w:ascii="Verdana" w:hAnsi="Verdana" w:cs="Tahoma" w:hint="eastAsia"/>
                <w:sz w:val="20"/>
                <w:lang w:eastAsia="ko-KR"/>
              </w:rPr>
              <w:t xml:space="preserve"> </w:t>
            </w:r>
            <w:r w:rsidRPr="000535C9">
              <w:rPr>
                <w:rFonts w:ascii="Verdana" w:hAnsi="Verdana" w:cs="Tahoma"/>
                <w:sz w:val="20"/>
              </w:rPr>
              <w:t>e.g., email and call screening, placing of calls, scheduling appointments and diary management, coordination of inwards invitations, meeting and greeting of and provision of hospitality to visitors</w:t>
            </w:r>
            <w:r w:rsidR="000535C9" w:rsidRPr="000535C9">
              <w:rPr>
                <w:rFonts w:ascii="Verdana" w:hAnsi="Verdana" w:cs="Tahoma"/>
                <w:sz w:val="20"/>
              </w:rPr>
              <w:t xml:space="preserve"> to the Embassy</w:t>
            </w:r>
            <w:r w:rsidRPr="000535C9">
              <w:rPr>
                <w:rFonts w:ascii="Verdana" w:hAnsi="Verdana" w:cs="Tahoma"/>
                <w:sz w:val="20"/>
              </w:rPr>
              <w:t xml:space="preserve">, </w:t>
            </w:r>
            <w:r w:rsidR="000535C9" w:rsidRPr="000535C9">
              <w:rPr>
                <w:rFonts w:ascii="Verdana" w:hAnsi="Verdana" w:cs="Tahoma"/>
                <w:sz w:val="20"/>
              </w:rPr>
              <w:t xml:space="preserve">translation </w:t>
            </w:r>
            <w:r w:rsidRPr="000535C9">
              <w:rPr>
                <w:rFonts w:ascii="Verdana" w:hAnsi="Verdana" w:cs="Tahoma"/>
                <w:sz w:val="20"/>
              </w:rPr>
              <w:t>of correspondence</w:t>
            </w:r>
            <w:r w:rsidR="000535C9" w:rsidRPr="000535C9">
              <w:rPr>
                <w:rFonts w:ascii="Verdana" w:hAnsi="Verdana" w:cs="Tahoma"/>
                <w:sz w:val="20"/>
              </w:rPr>
              <w:t xml:space="preserve"> and bulk printing</w:t>
            </w:r>
            <w:r w:rsidRPr="000535C9">
              <w:rPr>
                <w:rFonts w:ascii="Verdana" w:hAnsi="Verdana" w:cs="Tahoma"/>
                <w:sz w:val="20"/>
              </w:rPr>
              <w:t xml:space="preserve"> </w:t>
            </w:r>
            <w:r w:rsidR="000535C9" w:rsidRPr="000535C9">
              <w:rPr>
                <w:rFonts w:ascii="Verdana" w:hAnsi="Verdana" w:cs="Tahoma"/>
                <w:sz w:val="20"/>
              </w:rPr>
              <w:t>where required</w:t>
            </w:r>
            <w:r w:rsidRPr="000535C9">
              <w:rPr>
                <w:rFonts w:ascii="Verdana" w:hAnsi="Verdana" w:cs="Tahoma"/>
                <w:sz w:val="20"/>
              </w:rPr>
              <w:t>.</w:t>
            </w:r>
          </w:p>
          <w:p w14:paraId="1490D02B" w14:textId="0635526A" w:rsidR="000535C9" w:rsidRPr="000535C9" w:rsidRDefault="000535C9" w:rsidP="000535C9">
            <w:pPr>
              <w:pStyle w:val="BulletText2"/>
              <w:numPr>
                <w:ilvl w:val="0"/>
                <w:numId w:val="25"/>
              </w:numPr>
              <w:spacing w:before="0" w:after="120"/>
              <w:rPr>
                <w:rFonts w:ascii="Verdana" w:hAnsi="Verdana" w:cs="Tahoma"/>
                <w:sz w:val="20"/>
              </w:rPr>
            </w:pPr>
            <w:r w:rsidRPr="000535C9">
              <w:rPr>
                <w:rFonts w:ascii="Verdana" w:hAnsi="Verdana" w:cs="Tahoma"/>
                <w:sz w:val="20"/>
              </w:rPr>
              <w:t xml:space="preserve">Work closely with HOM driver to book and coordinate HOM transport requirements.  </w:t>
            </w:r>
          </w:p>
          <w:p w14:paraId="679CFFED" w14:textId="11BAE07C" w:rsidR="007D15F5" w:rsidRDefault="000535C9" w:rsidP="007D15F5">
            <w:pPr>
              <w:pStyle w:val="BulletText2"/>
              <w:numPr>
                <w:ilvl w:val="0"/>
                <w:numId w:val="25"/>
              </w:numPr>
              <w:tabs>
                <w:tab w:val="left" w:pos="720"/>
              </w:tabs>
              <w:spacing w:before="0" w:after="120"/>
              <w:rPr>
                <w:rFonts w:ascii="Verdana" w:hAnsi="Verdana" w:cs="Tahoma"/>
                <w:sz w:val="20"/>
              </w:rPr>
            </w:pPr>
            <w:r w:rsidRPr="000535C9">
              <w:rPr>
                <w:rFonts w:ascii="Verdana" w:hAnsi="Verdana" w:cs="Tahoma"/>
                <w:sz w:val="20"/>
                <w:lang w:eastAsia="ko-KR"/>
              </w:rPr>
              <w:t xml:space="preserve">On </w:t>
            </w:r>
            <w:r w:rsidR="007D15F5" w:rsidRPr="000535C9">
              <w:rPr>
                <w:rFonts w:ascii="Verdana" w:hAnsi="Verdana" w:cs="Tahoma"/>
                <w:sz w:val="20"/>
              </w:rPr>
              <w:t>occasion</w:t>
            </w:r>
            <w:r w:rsidRPr="000535C9">
              <w:rPr>
                <w:rFonts w:ascii="Verdana" w:hAnsi="Verdana" w:cs="Tahoma"/>
                <w:sz w:val="20"/>
              </w:rPr>
              <w:t xml:space="preserve">, also undertake similar duties as above </w:t>
            </w:r>
            <w:r w:rsidR="007D15F5" w:rsidRPr="000535C9">
              <w:rPr>
                <w:rFonts w:ascii="Verdana" w:hAnsi="Verdana" w:cs="Tahoma"/>
                <w:sz w:val="20"/>
              </w:rPr>
              <w:t>for other NZ diplomatic staff.</w:t>
            </w:r>
          </w:p>
          <w:p w14:paraId="4285204F" w14:textId="47314935" w:rsidR="00015F24" w:rsidRPr="00015F24" w:rsidRDefault="00015F24" w:rsidP="007C53AC">
            <w:pPr>
              <w:pStyle w:val="BulletText2"/>
              <w:numPr>
                <w:ilvl w:val="0"/>
                <w:numId w:val="25"/>
              </w:numPr>
              <w:spacing w:before="0" w:after="120"/>
              <w:rPr>
                <w:rFonts w:ascii="Verdana" w:hAnsi="Verdana" w:cs="Tahoma"/>
                <w:sz w:val="20"/>
              </w:rPr>
            </w:pPr>
            <w:r w:rsidRPr="00015F24">
              <w:rPr>
                <w:rFonts w:ascii="Verdana" w:hAnsi="Verdana" w:cs="Tahoma"/>
                <w:sz w:val="20"/>
              </w:rPr>
              <w:t xml:space="preserve">Manage the </w:t>
            </w:r>
            <w:r w:rsidRPr="00015F24">
              <w:rPr>
                <w:rFonts w:ascii="Verdana" w:hAnsi="Verdana" w:cs="Tahoma" w:hint="eastAsia"/>
                <w:sz w:val="20"/>
                <w:lang w:eastAsia="ko-KR"/>
              </w:rPr>
              <w:t xml:space="preserve">diplomatic </w:t>
            </w:r>
            <w:r w:rsidRPr="00015F24">
              <w:rPr>
                <w:rFonts w:ascii="Verdana" w:hAnsi="Verdana" w:cs="Tahoma"/>
                <w:sz w:val="20"/>
              </w:rPr>
              <w:t>mail process, including airfreight bags and couriers.</w:t>
            </w:r>
          </w:p>
          <w:p w14:paraId="795BDE02" w14:textId="5444A241" w:rsidR="00301083" w:rsidRPr="000535C9" w:rsidRDefault="000535C9" w:rsidP="007D15F5">
            <w:pPr>
              <w:pStyle w:val="BulletText2"/>
              <w:numPr>
                <w:ilvl w:val="0"/>
                <w:numId w:val="25"/>
              </w:numPr>
              <w:spacing w:before="0" w:after="120"/>
              <w:rPr>
                <w:rFonts w:ascii="Verdana" w:hAnsi="Verdana" w:cs="Tahoma"/>
                <w:sz w:val="20"/>
              </w:rPr>
            </w:pPr>
            <w:r w:rsidRPr="000535C9">
              <w:rPr>
                <w:rFonts w:ascii="Verdana" w:hAnsi="Verdana" w:cs="Tahoma"/>
                <w:sz w:val="20"/>
              </w:rPr>
              <w:t xml:space="preserve">Work closely with Official Residence (OR) staff in </w:t>
            </w:r>
            <w:r w:rsidR="00E32A7B" w:rsidRPr="000535C9">
              <w:rPr>
                <w:rFonts w:ascii="Verdana" w:hAnsi="Verdana" w:cs="Tahoma"/>
                <w:sz w:val="20"/>
              </w:rPr>
              <w:t>arrang</w:t>
            </w:r>
            <w:r w:rsidRPr="000535C9">
              <w:rPr>
                <w:rFonts w:ascii="Verdana" w:hAnsi="Verdana" w:cs="Tahoma"/>
                <w:sz w:val="20"/>
              </w:rPr>
              <w:t>ing</w:t>
            </w:r>
            <w:r w:rsidR="00E32A7B" w:rsidRPr="000535C9">
              <w:rPr>
                <w:rFonts w:ascii="Verdana" w:hAnsi="Verdana" w:cs="Tahoma"/>
                <w:sz w:val="20"/>
              </w:rPr>
              <w:t xml:space="preserve"> </w:t>
            </w:r>
            <w:r w:rsidRPr="000535C9">
              <w:rPr>
                <w:rFonts w:ascii="Verdana" w:hAnsi="Verdana" w:cs="Tahoma"/>
                <w:sz w:val="20"/>
              </w:rPr>
              <w:t>events at the OR</w:t>
            </w:r>
            <w:r w:rsidR="00E32A7B" w:rsidRPr="000535C9">
              <w:rPr>
                <w:rFonts w:ascii="Verdana" w:hAnsi="Verdana" w:cs="Tahoma"/>
                <w:sz w:val="20"/>
              </w:rPr>
              <w:t xml:space="preserve">, </w:t>
            </w:r>
            <w:r w:rsidRPr="000535C9">
              <w:rPr>
                <w:rFonts w:ascii="Verdana" w:hAnsi="Verdana" w:cs="Tahoma"/>
                <w:sz w:val="20"/>
              </w:rPr>
              <w:t xml:space="preserve">including organising waiting staff and </w:t>
            </w:r>
            <w:r w:rsidR="00E32A7B" w:rsidRPr="000535C9">
              <w:rPr>
                <w:rFonts w:ascii="Verdana" w:hAnsi="Verdana" w:cs="Tahoma"/>
                <w:sz w:val="20"/>
              </w:rPr>
              <w:t xml:space="preserve">catering </w:t>
            </w:r>
            <w:r w:rsidRPr="000535C9">
              <w:rPr>
                <w:rFonts w:ascii="Verdana" w:hAnsi="Verdana" w:cs="Tahoma"/>
                <w:sz w:val="20"/>
              </w:rPr>
              <w:t xml:space="preserve">where needed, flowers, seating plans and name cards. </w:t>
            </w:r>
          </w:p>
          <w:p w14:paraId="5282C829" w14:textId="72D91656" w:rsidR="000535C9" w:rsidRPr="000535C9" w:rsidRDefault="000535C9" w:rsidP="000535C9">
            <w:pPr>
              <w:pStyle w:val="BulletText2"/>
              <w:numPr>
                <w:ilvl w:val="0"/>
                <w:numId w:val="25"/>
              </w:numPr>
              <w:spacing w:before="0" w:after="120"/>
              <w:rPr>
                <w:rFonts w:ascii="Verdana" w:hAnsi="Verdana" w:cs="Tahoma"/>
                <w:sz w:val="20"/>
              </w:rPr>
            </w:pPr>
            <w:r w:rsidRPr="000535C9">
              <w:rPr>
                <w:rFonts w:ascii="Verdana" w:hAnsi="Verdana" w:cs="Tahoma"/>
                <w:sz w:val="20"/>
              </w:rPr>
              <w:t>Issue invitations and manage RSVPs for events at the OR.</w:t>
            </w:r>
            <w:r w:rsidRPr="000535C9">
              <w:rPr>
                <w:rFonts w:ascii="Verdana" w:hAnsi="Verdana" w:cs="Tahoma"/>
                <w:sz w:val="20"/>
              </w:rPr>
              <w:br/>
            </w:r>
          </w:p>
          <w:p w14:paraId="466F1A8F" w14:textId="77777777" w:rsidR="00E32A7B" w:rsidRPr="000535C9" w:rsidRDefault="00E32A7B" w:rsidP="004D3461">
            <w:pPr>
              <w:spacing w:before="120"/>
              <w:rPr>
                <w:rFonts w:ascii="Verdana" w:hAnsi="Verdana" w:cs="Tahoma"/>
                <w:sz w:val="20"/>
              </w:rPr>
            </w:pPr>
            <w:r w:rsidRPr="000535C9">
              <w:rPr>
                <w:rFonts w:ascii="Verdana" w:hAnsi="Verdana" w:cs="Tahoma"/>
                <w:sz w:val="20"/>
              </w:rPr>
              <w:t>Other Duties</w:t>
            </w:r>
          </w:p>
          <w:p w14:paraId="2F5ACC39" w14:textId="77777777" w:rsidR="00301083" w:rsidRPr="000535C9" w:rsidRDefault="00301083" w:rsidP="004D3461">
            <w:pPr>
              <w:spacing w:before="120"/>
              <w:rPr>
                <w:rFonts w:ascii="Verdana" w:hAnsi="Verdana" w:cs="Tahoma"/>
                <w:sz w:val="20"/>
              </w:rPr>
            </w:pPr>
          </w:p>
          <w:p w14:paraId="0B58DB14" w14:textId="77777777" w:rsidR="00237925" w:rsidRPr="000535C9" w:rsidRDefault="00237925" w:rsidP="00237925">
            <w:pPr>
              <w:pStyle w:val="BulletText2"/>
              <w:numPr>
                <w:ilvl w:val="0"/>
                <w:numId w:val="25"/>
              </w:numPr>
              <w:spacing w:before="0" w:after="120"/>
              <w:rPr>
                <w:rFonts w:ascii="Verdana" w:hAnsi="Verdana" w:cs="Tahoma"/>
                <w:sz w:val="20"/>
              </w:rPr>
            </w:pPr>
            <w:r w:rsidRPr="000535C9">
              <w:rPr>
                <w:rFonts w:ascii="Verdana" w:hAnsi="Verdana" w:cs="Tahoma"/>
                <w:sz w:val="20"/>
              </w:rPr>
              <w:t>Liaise with Korean authorities to organise airport facilitation for incoming and outgoing high-level visitors.</w:t>
            </w:r>
          </w:p>
          <w:p w14:paraId="069A4F95" w14:textId="77777777" w:rsidR="00301083" w:rsidRPr="000535C9" w:rsidRDefault="00E32A7B" w:rsidP="007D15F5">
            <w:pPr>
              <w:pStyle w:val="BulletText2"/>
              <w:numPr>
                <w:ilvl w:val="0"/>
                <w:numId w:val="25"/>
              </w:numPr>
              <w:spacing w:before="0" w:after="120"/>
              <w:rPr>
                <w:rFonts w:ascii="Verdana" w:hAnsi="Verdana" w:cs="Tahoma"/>
                <w:sz w:val="20"/>
              </w:rPr>
            </w:pPr>
            <w:r w:rsidRPr="000535C9">
              <w:rPr>
                <w:rFonts w:ascii="Verdana" w:hAnsi="Verdana" w:cs="Tahoma"/>
                <w:sz w:val="20"/>
              </w:rPr>
              <w:t>In consultation with the Head of Mission, manage the post’s presentation/gift stocks including selection of an appropriate range of items, ordering/purchasing, and maintaining of an inventory of presentation items</w:t>
            </w:r>
          </w:p>
          <w:p w14:paraId="68EBBE6C" w14:textId="77777777" w:rsidR="00301083" w:rsidRPr="000535C9" w:rsidRDefault="00E32A7B" w:rsidP="007D15F5">
            <w:pPr>
              <w:pStyle w:val="BulletText2"/>
              <w:numPr>
                <w:ilvl w:val="0"/>
                <w:numId w:val="25"/>
              </w:numPr>
              <w:spacing w:before="0" w:after="120"/>
              <w:rPr>
                <w:rFonts w:ascii="Verdana" w:hAnsi="Verdana" w:cs="Tahoma"/>
                <w:sz w:val="20"/>
              </w:rPr>
            </w:pPr>
            <w:r w:rsidRPr="000535C9">
              <w:rPr>
                <w:rFonts w:ascii="Verdana" w:hAnsi="Verdana" w:cs="Tahoma"/>
                <w:sz w:val="20"/>
              </w:rPr>
              <w:t xml:space="preserve">In consultation with the </w:t>
            </w:r>
            <w:r w:rsidR="00FF253C" w:rsidRPr="000535C9">
              <w:rPr>
                <w:rFonts w:ascii="Verdana" w:hAnsi="Verdana" w:cs="Tahoma"/>
                <w:sz w:val="20"/>
              </w:rPr>
              <w:t>Head of Mission</w:t>
            </w:r>
            <w:r w:rsidRPr="000535C9">
              <w:rPr>
                <w:rFonts w:ascii="Verdana" w:hAnsi="Verdana" w:cs="Tahoma"/>
                <w:sz w:val="20"/>
              </w:rPr>
              <w:t>, maintain the inventory of official alcohol stocks</w:t>
            </w:r>
          </w:p>
          <w:p w14:paraId="36F53763" w14:textId="77777777" w:rsidR="00301083" w:rsidRPr="000535C9" w:rsidRDefault="00E32A7B" w:rsidP="007D15F5">
            <w:pPr>
              <w:pStyle w:val="BulletText2"/>
              <w:numPr>
                <w:ilvl w:val="0"/>
                <w:numId w:val="25"/>
              </w:numPr>
              <w:spacing w:before="0" w:after="120"/>
              <w:rPr>
                <w:rFonts w:ascii="Verdana" w:hAnsi="Verdana" w:cs="Tahoma"/>
                <w:sz w:val="20"/>
              </w:rPr>
            </w:pPr>
            <w:r w:rsidRPr="000535C9">
              <w:rPr>
                <w:rFonts w:ascii="Verdana" w:hAnsi="Verdana" w:cs="Tahoma"/>
                <w:sz w:val="20"/>
              </w:rPr>
              <w:t>Manage</w:t>
            </w:r>
            <w:r w:rsidR="004D3461" w:rsidRPr="000535C9">
              <w:rPr>
                <w:rFonts w:ascii="Verdana" w:hAnsi="Verdana" w:cs="Tahoma"/>
                <w:sz w:val="20"/>
              </w:rPr>
              <w:t xml:space="preserve"> </w:t>
            </w:r>
            <w:r w:rsidRPr="000535C9">
              <w:rPr>
                <w:rFonts w:ascii="Verdana" w:hAnsi="Verdana" w:cs="Tahoma"/>
                <w:sz w:val="20"/>
              </w:rPr>
              <w:t>other Embassy purchases (e.g., meat, salmon)</w:t>
            </w:r>
          </w:p>
          <w:p w14:paraId="519405EB" w14:textId="0D3ACBA5" w:rsidR="000535C9" w:rsidRDefault="00E32A7B" w:rsidP="00237925">
            <w:pPr>
              <w:pStyle w:val="BulletText2"/>
              <w:numPr>
                <w:ilvl w:val="0"/>
                <w:numId w:val="25"/>
              </w:numPr>
              <w:spacing w:before="0" w:after="120"/>
              <w:rPr>
                <w:rFonts w:ascii="Verdana" w:hAnsi="Verdana" w:cs="Tahoma"/>
                <w:sz w:val="20"/>
              </w:rPr>
            </w:pPr>
            <w:r w:rsidRPr="000535C9">
              <w:rPr>
                <w:rFonts w:ascii="Verdana" w:hAnsi="Verdana" w:cs="Tahoma"/>
                <w:sz w:val="20"/>
              </w:rPr>
              <w:t>Construct and maintain an overall Embassy contacts database.</w:t>
            </w:r>
            <w:r w:rsidR="00237925">
              <w:rPr>
                <w:rFonts w:ascii="Verdana" w:hAnsi="Verdana" w:cs="Tahoma"/>
                <w:sz w:val="20"/>
              </w:rPr>
              <w:t xml:space="preserve"> </w:t>
            </w:r>
          </w:p>
          <w:p w14:paraId="4685F2F8" w14:textId="23A329B9" w:rsidR="00E32A7B" w:rsidRPr="000535C9" w:rsidRDefault="00237925" w:rsidP="000535C9">
            <w:pPr>
              <w:pStyle w:val="BulletText2"/>
              <w:numPr>
                <w:ilvl w:val="0"/>
                <w:numId w:val="25"/>
              </w:numPr>
              <w:spacing w:before="0" w:after="120"/>
              <w:rPr>
                <w:rFonts w:ascii="Verdana" w:hAnsi="Verdana" w:cs="Tahoma"/>
                <w:sz w:val="20"/>
              </w:rPr>
            </w:pPr>
            <w:r w:rsidRPr="000535C9">
              <w:rPr>
                <w:rFonts w:ascii="Verdana" w:hAnsi="Verdana" w:cs="Tahoma"/>
                <w:sz w:val="20"/>
              </w:rPr>
              <w:t>Provide back-up reception and telephonist duties as required.</w:t>
            </w:r>
            <w:r w:rsidR="000535C9" w:rsidRPr="000535C9">
              <w:rPr>
                <w:rFonts w:ascii="Verdana" w:hAnsi="Verdana" w:cs="Tahoma"/>
                <w:sz w:val="20"/>
              </w:rPr>
              <w:br/>
            </w:r>
          </w:p>
          <w:p w14:paraId="62703EF7" w14:textId="77777777" w:rsidR="007B572B" w:rsidRPr="00937BCE" w:rsidRDefault="007B572B" w:rsidP="004D3461">
            <w:pPr>
              <w:pStyle w:val="ListParagraph"/>
              <w:spacing w:before="60" w:after="60"/>
              <w:ind w:left="357"/>
              <w:rPr>
                <w:rFonts w:ascii="Verdana" w:hAnsi="Verdana"/>
                <w:sz w:val="20"/>
              </w:rPr>
            </w:pPr>
          </w:p>
        </w:tc>
      </w:tr>
    </w:tbl>
    <w:p w14:paraId="7DE75888" w14:textId="77777777" w:rsidR="00CC7D23" w:rsidRPr="000535C9" w:rsidRDefault="00CC7D23" w:rsidP="00CC7D23">
      <w:pPr>
        <w:spacing w:before="120"/>
        <w:rPr>
          <w:rFonts w:ascii="Verdana" w:hAnsi="Verdana" w:cs="Tahoma"/>
          <w:sz w:val="20"/>
        </w:rPr>
      </w:pPr>
      <w:r w:rsidRPr="000535C9">
        <w:rPr>
          <w:rFonts w:ascii="Verdana" w:hAnsi="Verdana" w:cs="Tahoma"/>
          <w:sz w:val="20"/>
        </w:rPr>
        <w:lastRenderedPageBreak/>
        <w:t>Organisational Responsibilities</w:t>
      </w:r>
      <w:r w:rsidRPr="000535C9">
        <w:rPr>
          <w:rFonts w:ascii="Verdana" w:hAnsi="Verdana" w:cs="Tahoma"/>
          <w:sz w:val="20"/>
        </w:rPr>
        <w:br/>
      </w:r>
    </w:p>
    <w:p w14:paraId="2F3C5DE1" w14:textId="77777777" w:rsidR="00CC7D23" w:rsidRPr="000535C9" w:rsidRDefault="00CC7D23" w:rsidP="00CC7D23">
      <w:pPr>
        <w:pStyle w:val="BulletText2"/>
        <w:numPr>
          <w:ilvl w:val="0"/>
          <w:numId w:val="25"/>
        </w:numPr>
        <w:spacing w:before="0" w:after="120"/>
        <w:rPr>
          <w:rFonts w:ascii="Verdana" w:hAnsi="Verdana" w:cs="Tahoma"/>
          <w:sz w:val="20"/>
        </w:rPr>
      </w:pPr>
      <w:r w:rsidRPr="000535C9">
        <w:rPr>
          <w:rFonts w:ascii="Verdana" w:hAnsi="Verdana" w:cs="Tahoma"/>
          <w:sz w:val="20"/>
        </w:rPr>
        <w:t>Ensure all Ministry policies and procedures are adhered to.</w:t>
      </w:r>
    </w:p>
    <w:p w14:paraId="39EA5FF9" w14:textId="77777777" w:rsidR="00CC7D23" w:rsidRPr="000535C9" w:rsidRDefault="00CC7D23" w:rsidP="00CC7D23">
      <w:pPr>
        <w:pStyle w:val="BulletText2"/>
        <w:numPr>
          <w:ilvl w:val="0"/>
          <w:numId w:val="25"/>
        </w:numPr>
        <w:spacing w:before="0" w:after="120"/>
        <w:rPr>
          <w:rFonts w:ascii="Verdana" w:hAnsi="Verdana" w:cs="Tahoma"/>
          <w:sz w:val="20"/>
        </w:rPr>
      </w:pPr>
      <w:r w:rsidRPr="000535C9">
        <w:rPr>
          <w:rFonts w:ascii="Verdana" w:hAnsi="Verdana" w:cs="Tahoma"/>
          <w:sz w:val="20"/>
        </w:rPr>
        <w:t>Be aware of and adhere to the Health and Safety policies and procedures.</w:t>
      </w:r>
    </w:p>
    <w:p w14:paraId="6F70A820" w14:textId="77777777" w:rsidR="00CC7D23" w:rsidRPr="000535C9" w:rsidRDefault="00CC7D23" w:rsidP="00CC7D23">
      <w:pPr>
        <w:pStyle w:val="BulletText2"/>
        <w:numPr>
          <w:ilvl w:val="0"/>
          <w:numId w:val="25"/>
        </w:numPr>
        <w:spacing w:before="0" w:after="120"/>
        <w:rPr>
          <w:rFonts w:ascii="Verdana" w:hAnsi="Verdana" w:cs="Tahoma"/>
          <w:sz w:val="20"/>
        </w:rPr>
      </w:pPr>
      <w:r w:rsidRPr="000535C9">
        <w:rPr>
          <w:rFonts w:ascii="Verdana" w:hAnsi="Verdana" w:cs="Tahoma"/>
          <w:sz w:val="20"/>
        </w:rPr>
        <w:t>Contribute to Post-wide projects and emergency response situations.</w:t>
      </w:r>
    </w:p>
    <w:p w14:paraId="4FEEB734" w14:textId="77777777" w:rsidR="00CC7D23" w:rsidRPr="000535C9" w:rsidRDefault="00CC7D23" w:rsidP="00CC7D23">
      <w:pPr>
        <w:spacing w:before="120"/>
        <w:rPr>
          <w:rFonts w:ascii="Verdana" w:hAnsi="Verdana" w:cs="Tahoma"/>
          <w:sz w:val="20"/>
        </w:rPr>
      </w:pPr>
      <w:r w:rsidRPr="000535C9">
        <w:rPr>
          <w:rFonts w:ascii="Verdana" w:hAnsi="Verdana" w:cs="Tahoma"/>
          <w:sz w:val="20"/>
        </w:rPr>
        <w:br/>
        <w:t>Knowledge Management</w:t>
      </w:r>
      <w:r w:rsidRPr="000535C9">
        <w:rPr>
          <w:rFonts w:ascii="Verdana" w:hAnsi="Verdana" w:cs="Tahoma"/>
          <w:sz w:val="20"/>
        </w:rPr>
        <w:br/>
      </w:r>
    </w:p>
    <w:p w14:paraId="13F72F2B" w14:textId="77777777" w:rsidR="00CC7D23" w:rsidRPr="000535C9" w:rsidRDefault="00CC7D23" w:rsidP="00CC7D23">
      <w:pPr>
        <w:pStyle w:val="BulletText2"/>
        <w:numPr>
          <w:ilvl w:val="0"/>
          <w:numId w:val="25"/>
        </w:numPr>
        <w:spacing w:before="0" w:after="120"/>
        <w:rPr>
          <w:rFonts w:ascii="Verdana" w:hAnsi="Verdana" w:cs="Tahoma"/>
          <w:sz w:val="20"/>
        </w:rPr>
      </w:pPr>
      <w:r w:rsidRPr="000535C9">
        <w:rPr>
          <w:rFonts w:ascii="Verdana" w:hAnsi="Verdana" w:cs="Tahoma"/>
          <w:sz w:val="20"/>
        </w:rPr>
        <w:t>Contribute to the continuous development of the Post’s knowledge base by using the Post’s internal systems, sharing information and data with relevant internal stakeholders.</w:t>
      </w:r>
      <w:r w:rsidRPr="000535C9">
        <w:rPr>
          <w:rFonts w:ascii="Verdana" w:hAnsi="Verdana" w:cs="Tahoma"/>
          <w:sz w:val="20"/>
        </w:rPr>
        <w:br/>
      </w:r>
    </w:p>
    <w:p w14:paraId="0CD93FF8" w14:textId="77777777" w:rsidR="00CC7D23" w:rsidRPr="000535C9" w:rsidRDefault="00CC7D23" w:rsidP="00CC7D23">
      <w:pPr>
        <w:spacing w:before="120"/>
        <w:rPr>
          <w:rFonts w:ascii="Verdana" w:hAnsi="Verdana" w:cs="Tahoma"/>
          <w:sz w:val="20"/>
        </w:rPr>
      </w:pPr>
      <w:r w:rsidRPr="000535C9">
        <w:rPr>
          <w:rFonts w:ascii="Verdana" w:hAnsi="Verdana" w:cs="Tahoma"/>
          <w:sz w:val="20"/>
        </w:rPr>
        <w:t>Security</w:t>
      </w:r>
      <w:r w:rsidRPr="000535C9">
        <w:rPr>
          <w:rFonts w:ascii="Verdana" w:hAnsi="Verdana" w:cs="Tahoma"/>
          <w:sz w:val="20"/>
        </w:rPr>
        <w:br/>
      </w:r>
    </w:p>
    <w:p w14:paraId="0577BB2E" w14:textId="77777777" w:rsidR="00CC7D23" w:rsidRPr="000535C9" w:rsidRDefault="00CC7D23" w:rsidP="00CC7D23">
      <w:pPr>
        <w:pStyle w:val="BulletText2"/>
        <w:numPr>
          <w:ilvl w:val="0"/>
          <w:numId w:val="25"/>
        </w:numPr>
        <w:spacing w:before="0" w:after="120"/>
        <w:rPr>
          <w:rFonts w:ascii="Verdana" w:hAnsi="Verdana" w:cs="Tahoma"/>
          <w:sz w:val="20"/>
        </w:rPr>
      </w:pPr>
      <w:r w:rsidRPr="000535C9">
        <w:rPr>
          <w:rFonts w:ascii="Verdana" w:hAnsi="Verdana" w:cs="Tahoma"/>
          <w:sz w:val="20"/>
        </w:rPr>
        <w:t>Be familiar with the Post Security Instructions and adhere to these at all times.</w:t>
      </w:r>
    </w:p>
    <w:p w14:paraId="47EDB2F3" w14:textId="77777777" w:rsidR="00CC7D23" w:rsidRDefault="00CC7D23"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sz w:val="20"/>
          <w:lang w:val="en-GB"/>
        </w:rPr>
      </w:pPr>
    </w:p>
    <w:p w14:paraId="78ACE3E9" w14:textId="77777777" w:rsidR="00072CE0" w:rsidRPr="004747A9" w:rsidRDefault="00072CE0"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sz w:val="20"/>
          <w:lang w:val="en-GB"/>
        </w:rPr>
      </w:pPr>
      <w:r w:rsidRPr="004747A9">
        <w:rPr>
          <w:rFonts w:ascii="Verdana" w:hAnsi="Verdana" w:cs="Arial"/>
          <w:b/>
          <w:sz w:val="20"/>
          <w:lang w:val="en-GB"/>
        </w:rPr>
        <w:t>Qualifications, Skills, knowledge &amp; experience</w:t>
      </w:r>
    </w:p>
    <w:p w14:paraId="1BB065F8" w14:textId="77777777" w:rsidR="00E32A7B" w:rsidRPr="00960B06" w:rsidRDefault="00E32A7B" w:rsidP="004D3461">
      <w:pPr>
        <w:pStyle w:val="BlockText"/>
        <w:spacing w:before="120" w:after="120"/>
        <w:rPr>
          <w:rFonts w:ascii="Verdana" w:hAnsi="Verdana"/>
          <w:sz w:val="20"/>
        </w:rPr>
      </w:pPr>
      <w:r w:rsidRPr="00960B06">
        <w:rPr>
          <w:rFonts w:ascii="Verdana" w:hAnsi="Verdana"/>
          <w:sz w:val="20"/>
        </w:rPr>
        <w:t>You must have the following qualifications, skills and experience:</w:t>
      </w:r>
    </w:p>
    <w:p w14:paraId="6829A938" w14:textId="77777777" w:rsidR="00237925" w:rsidRPr="00960B06" w:rsidRDefault="00237925" w:rsidP="00237925">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 xml:space="preserve">Excellent written and oral communication skills (in both English and </w:t>
      </w:r>
      <w:r>
        <w:rPr>
          <w:rFonts w:ascii="Verdana" w:hAnsi="Verdana"/>
          <w:sz w:val="20"/>
          <w:lang w:val="en-GB" w:eastAsia="en-GB"/>
        </w:rPr>
        <w:t>Korean</w:t>
      </w:r>
      <w:r w:rsidRPr="00960B06">
        <w:rPr>
          <w:rFonts w:ascii="Verdana" w:hAnsi="Verdana"/>
          <w:sz w:val="20"/>
          <w:lang w:val="en-GB" w:eastAsia="en-GB"/>
        </w:rPr>
        <w:t>)</w:t>
      </w:r>
    </w:p>
    <w:p w14:paraId="5944AC8A" w14:textId="45845B33" w:rsidR="00E32A7B" w:rsidRPr="00960B06" w:rsidRDefault="00237925" w:rsidP="004D3461">
      <w:pPr>
        <w:pStyle w:val="BulletText2"/>
        <w:numPr>
          <w:ilvl w:val="0"/>
          <w:numId w:val="25"/>
        </w:numPr>
        <w:spacing w:before="0" w:after="120"/>
        <w:ind w:left="357" w:hanging="357"/>
        <w:rPr>
          <w:rFonts w:ascii="Verdana" w:hAnsi="Verdana"/>
          <w:sz w:val="20"/>
        </w:rPr>
      </w:pPr>
      <w:r>
        <w:rPr>
          <w:rFonts w:ascii="Verdana" w:hAnsi="Verdana"/>
          <w:sz w:val="20"/>
        </w:rPr>
        <w:t xml:space="preserve">Proven </w:t>
      </w:r>
      <w:r w:rsidR="00E32A7B" w:rsidRPr="00960B06">
        <w:rPr>
          <w:rFonts w:ascii="Verdana" w:hAnsi="Verdana"/>
          <w:sz w:val="20"/>
        </w:rPr>
        <w:t>successful experience in a secretarial or administration support role to a manager and/or team</w:t>
      </w:r>
    </w:p>
    <w:p w14:paraId="3A9C14FB"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Demonstrated ability to contribute to and work within a team</w:t>
      </w:r>
    </w:p>
    <w:p w14:paraId="2579658F"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Demonstrated ability to build and maintain effective relationships</w:t>
      </w:r>
    </w:p>
    <w:p w14:paraId="3D39F57E"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Excellent Microsoft Office suite skills</w:t>
      </w:r>
    </w:p>
    <w:p w14:paraId="738BB4BE" w14:textId="46F7C16E"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 xml:space="preserve">Well-developed planning and organisational skills, including ability to </w:t>
      </w:r>
      <w:r w:rsidR="00237925">
        <w:rPr>
          <w:rFonts w:ascii="Verdana" w:hAnsi="Verdana"/>
          <w:sz w:val="20"/>
          <w:lang w:val="en-GB" w:eastAsia="en-GB"/>
        </w:rPr>
        <w:t xml:space="preserve">manage multiple </w:t>
      </w:r>
      <w:r w:rsidRPr="00960B06">
        <w:rPr>
          <w:rFonts w:ascii="Verdana" w:hAnsi="Verdana"/>
          <w:sz w:val="20"/>
          <w:lang w:val="en-GB" w:eastAsia="en-GB"/>
        </w:rPr>
        <w:t>tasks</w:t>
      </w:r>
      <w:r w:rsidR="00237925">
        <w:rPr>
          <w:rFonts w:ascii="Verdana" w:hAnsi="Verdana"/>
          <w:sz w:val="20"/>
          <w:lang w:val="en-GB" w:eastAsia="en-GB"/>
        </w:rPr>
        <w:t>, prioritise</w:t>
      </w:r>
      <w:r w:rsidRPr="00960B06">
        <w:rPr>
          <w:rFonts w:ascii="Verdana" w:hAnsi="Verdana"/>
          <w:sz w:val="20"/>
          <w:lang w:val="en-GB" w:eastAsia="en-GB"/>
        </w:rPr>
        <w:t xml:space="preserve"> effectively</w:t>
      </w:r>
      <w:r w:rsidR="00237925">
        <w:rPr>
          <w:rFonts w:ascii="Verdana" w:hAnsi="Verdana"/>
          <w:sz w:val="20"/>
          <w:lang w:val="en-GB" w:eastAsia="en-GB"/>
        </w:rPr>
        <w:t>,</w:t>
      </w:r>
      <w:r w:rsidRPr="00960B06">
        <w:rPr>
          <w:rFonts w:ascii="Verdana" w:hAnsi="Verdana"/>
          <w:sz w:val="20"/>
          <w:lang w:val="en-GB" w:eastAsia="en-GB"/>
        </w:rPr>
        <w:t xml:space="preserve"> and </w:t>
      </w:r>
      <w:r w:rsidR="00237925">
        <w:rPr>
          <w:rFonts w:ascii="Verdana" w:hAnsi="Verdana"/>
          <w:sz w:val="20"/>
          <w:lang w:val="en-GB" w:eastAsia="en-GB"/>
        </w:rPr>
        <w:t xml:space="preserve">deliver </w:t>
      </w:r>
      <w:r w:rsidRPr="00960B06">
        <w:rPr>
          <w:rFonts w:ascii="Verdana" w:hAnsi="Verdana"/>
          <w:sz w:val="20"/>
          <w:lang w:val="en-GB" w:eastAsia="en-GB"/>
        </w:rPr>
        <w:t>under pressure</w:t>
      </w:r>
    </w:p>
    <w:p w14:paraId="51A1D249"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Strong customer focus, with the ability to communicate effectively with a range of people</w:t>
      </w:r>
    </w:p>
    <w:p w14:paraId="480D1EB3"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Possess a strong achievement/delivery focus – sets high standards including accuracy and attention to detail</w:t>
      </w:r>
    </w:p>
    <w:p w14:paraId="3A5F8D3F"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Ability to work autonomously and within guidelines, demonstrating the use of sound judgement </w:t>
      </w:r>
    </w:p>
    <w:p w14:paraId="7EBA8A04" w14:textId="6A2A5F04"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 xml:space="preserve">Demonstrated commitment to </w:t>
      </w:r>
      <w:r w:rsidR="00237925">
        <w:rPr>
          <w:rFonts w:ascii="Verdana" w:hAnsi="Verdana"/>
          <w:sz w:val="20"/>
          <w:lang w:val="en-GB" w:eastAsia="en-GB"/>
        </w:rPr>
        <w:t xml:space="preserve">delivery and to </w:t>
      </w:r>
      <w:r w:rsidRPr="00960B06">
        <w:rPr>
          <w:rFonts w:ascii="Verdana" w:hAnsi="Verdana"/>
          <w:sz w:val="20"/>
          <w:lang w:val="en-GB" w:eastAsia="en-GB"/>
        </w:rPr>
        <w:t xml:space="preserve">continuous improvement, including </w:t>
      </w:r>
      <w:r w:rsidR="00237925">
        <w:rPr>
          <w:rFonts w:ascii="Verdana" w:hAnsi="Verdana"/>
          <w:sz w:val="20"/>
          <w:lang w:val="en-GB" w:eastAsia="en-GB"/>
        </w:rPr>
        <w:t xml:space="preserve">innovation, </w:t>
      </w:r>
      <w:r w:rsidRPr="00960B06">
        <w:rPr>
          <w:rFonts w:ascii="Verdana" w:hAnsi="Verdana"/>
          <w:sz w:val="20"/>
          <w:lang w:val="en-GB" w:eastAsia="en-GB"/>
        </w:rPr>
        <w:t>adaptability</w:t>
      </w:r>
      <w:r w:rsidR="00237925">
        <w:rPr>
          <w:rFonts w:ascii="Verdana" w:hAnsi="Verdana"/>
          <w:sz w:val="20"/>
          <w:lang w:val="en-GB" w:eastAsia="en-GB"/>
        </w:rPr>
        <w:t>,</w:t>
      </w:r>
      <w:r w:rsidRPr="00960B06">
        <w:rPr>
          <w:rFonts w:ascii="Verdana" w:hAnsi="Verdana"/>
          <w:sz w:val="20"/>
          <w:lang w:val="en-GB" w:eastAsia="en-GB"/>
        </w:rPr>
        <w:t xml:space="preserve"> and openness to change</w:t>
      </w:r>
    </w:p>
    <w:p w14:paraId="554DBD61" w14:textId="77777777" w:rsidR="00E32A7B" w:rsidRPr="00960B06" w:rsidRDefault="00E32A7B" w:rsidP="004D3461">
      <w:pPr>
        <w:pStyle w:val="BulletText2"/>
        <w:numPr>
          <w:ilvl w:val="0"/>
          <w:numId w:val="25"/>
        </w:numPr>
        <w:spacing w:before="0" w:after="120"/>
        <w:ind w:left="357" w:hanging="357"/>
        <w:rPr>
          <w:rFonts w:ascii="Verdana" w:hAnsi="Verdana"/>
          <w:sz w:val="20"/>
          <w:lang w:val="en-GB" w:eastAsia="en-GB"/>
        </w:rPr>
      </w:pPr>
      <w:r w:rsidRPr="00960B06">
        <w:rPr>
          <w:rFonts w:ascii="Verdana" w:hAnsi="Verdana"/>
          <w:sz w:val="20"/>
          <w:lang w:val="en-GB" w:eastAsia="en-GB"/>
        </w:rPr>
        <w:t>Ability to anticipate issues and problems and think of creative solutions</w:t>
      </w:r>
    </w:p>
    <w:p w14:paraId="22670AE1" w14:textId="29C48263" w:rsidR="00E32A7B" w:rsidRDefault="00237925" w:rsidP="004D3461">
      <w:pPr>
        <w:pStyle w:val="BulletText2"/>
        <w:numPr>
          <w:ilvl w:val="0"/>
          <w:numId w:val="25"/>
        </w:numPr>
        <w:spacing w:before="0" w:after="120"/>
        <w:ind w:left="357" w:hanging="357"/>
        <w:rPr>
          <w:rFonts w:ascii="Verdana" w:hAnsi="Verdana"/>
          <w:sz w:val="20"/>
          <w:lang w:val="en-GB" w:eastAsia="en-GB"/>
        </w:rPr>
      </w:pPr>
      <w:r>
        <w:rPr>
          <w:rFonts w:ascii="Verdana" w:hAnsi="Verdana"/>
          <w:sz w:val="20"/>
          <w:lang w:val="en-GB" w:eastAsia="en-GB"/>
        </w:rPr>
        <w:t xml:space="preserve">The highest level of </w:t>
      </w:r>
      <w:r w:rsidR="00E32A7B" w:rsidRPr="00960B06">
        <w:rPr>
          <w:rFonts w:ascii="Verdana" w:hAnsi="Verdana"/>
          <w:sz w:val="20"/>
          <w:lang w:val="en-GB" w:eastAsia="en-GB"/>
        </w:rPr>
        <w:t>personal integrity and an honest and ethical approach</w:t>
      </w:r>
    </w:p>
    <w:p w14:paraId="66192F01" w14:textId="77777777" w:rsidR="009F5BB6" w:rsidRPr="009F5BB6" w:rsidRDefault="009F5BB6" w:rsidP="004D3461">
      <w:pPr>
        <w:pStyle w:val="ListParagraph"/>
        <w:numPr>
          <w:ilvl w:val="0"/>
          <w:numId w:val="25"/>
        </w:numPr>
        <w:spacing w:before="120" w:after="120" w:line="276" w:lineRule="auto"/>
        <w:rPr>
          <w:rFonts w:ascii="Verdana" w:hAnsi="Verdana" w:cs="Arial"/>
          <w:b/>
          <w:sz w:val="20"/>
          <w:lang w:val="en-GB"/>
        </w:rPr>
      </w:pPr>
      <w:r w:rsidRPr="00960B06">
        <w:rPr>
          <w:rFonts w:ascii="Verdana" w:hAnsi="Verdana" w:cs="Tahoma"/>
          <w:sz w:val="20"/>
        </w:rPr>
        <w:t>The job holder is expected to perform such other duties as can reasonably be regarded as incidental to the position description and such other duties reasonably within their experience and capabilities as may be from time to time.</w:t>
      </w:r>
    </w:p>
    <w:p w14:paraId="0558D339" w14:textId="77777777" w:rsidR="00CC7D23" w:rsidRDefault="00CC7D23"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sz w:val="20"/>
          <w:lang w:val="en-GB"/>
        </w:rPr>
      </w:pPr>
    </w:p>
    <w:p w14:paraId="335714BF" w14:textId="77777777" w:rsidR="00072CE0" w:rsidRPr="004747A9" w:rsidRDefault="00072CE0"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sz w:val="20"/>
          <w:lang w:val="en-GB"/>
        </w:rPr>
      </w:pPr>
      <w:r w:rsidRPr="004747A9">
        <w:rPr>
          <w:rFonts w:ascii="Verdana" w:hAnsi="Verdana" w:cs="Arial"/>
          <w:b/>
          <w:sz w:val="20"/>
          <w:lang w:val="en-GB"/>
        </w:rPr>
        <w:t>Relationships</w:t>
      </w:r>
    </w:p>
    <w:p w14:paraId="2EC3C120" w14:textId="77777777" w:rsidR="00E32A7B" w:rsidRPr="00960B06" w:rsidRDefault="00E32A7B" w:rsidP="004D3461">
      <w:pPr>
        <w:pStyle w:val="BlockText"/>
        <w:spacing w:before="120"/>
        <w:rPr>
          <w:rFonts w:ascii="Verdana" w:hAnsi="Verdana"/>
          <w:sz w:val="20"/>
        </w:rPr>
      </w:pPr>
      <w:r w:rsidRPr="00960B06">
        <w:rPr>
          <w:rFonts w:ascii="Verdana" w:hAnsi="Verdana"/>
          <w:sz w:val="20"/>
        </w:rPr>
        <w:t>The position is required to build and maintain the following relationships:</w:t>
      </w:r>
    </w:p>
    <w:p w14:paraId="26D4A505" w14:textId="77777777" w:rsidR="00E32A7B" w:rsidRPr="00960B06" w:rsidRDefault="00E32A7B" w:rsidP="004D3461">
      <w:pPr>
        <w:pStyle w:val="BlockText"/>
        <w:rPr>
          <w:rFonts w:ascii="Verdana" w:hAnsi="Verdana"/>
          <w:sz w:val="20"/>
        </w:rPr>
      </w:pPr>
    </w:p>
    <w:p w14:paraId="46CB73BA" w14:textId="77777777" w:rsidR="00E32A7B" w:rsidRPr="00960B06" w:rsidRDefault="00E32A7B" w:rsidP="004D3461">
      <w:pPr>
        <w:pStyle w:val="BlockText"/>
        <w:rPr>
          <w:rFonts w:ascii="Verdana" w:hAnsi="Verdana"/>
          <w:sz w:val="20"/>
        </w:rPr>
      </w:pPr>
      <w:r w:rsidRPr="00960B06">
        <w:rPr>
          <w:rFonts w:ascii="Verdana" w:hAnsi="Verdana"/>
          <w:bCs/>
          <w:sz w:val="20"/>
        </w:rPr>
        <w:t>Internal</w:t>
      </w:r>
      <w:r w:rsidRPr="00960B06">
        <w:rPr>
          <w:rFonts w:ascii="Verdana" w:hAnsi="Verdana"/>
          <w:sz w:val="20"/>
        </w:rPr>
        <w:t xml:space="preserve"> (within Post)</w:t>
      </w:r>
    </w:p>
    <w:p w14:paraId="06238848" w14:textId="77777777" w:rsidR="00E32A7B" w:rsidRPr="00960B06" w:rsidRDefault="00E32A7B" w:rsidP="004D3461">
      <w:pPr>
        <w:pStyle w:val="ListParagraph"/>
        <w:numPr>
          <w:ilvl w:val="0"/>
          <w:numId w:val="26"/>
        </w:numPr>
        <w:spacing w:after="120"/>
        <w:ind w:left="357" w:hanging="357"/>
        <w:rPr>
          <w:rFonts w:ascii="Verdana" w:hAnsi="Verdana" w:cs="Tahoma"/>
          <w:sz w:val="20"/>
        </w:rPr>
      </w:pPr>
      <w:r w:rsidRPr="00960B06">
        <w:rPr>
          <w:rFonts w:ascii="Verdana" w:hAnsi="Verdana" w:cs="Tahoma"/>
          <w:sz w:val="20"/>
        </w:rPr>
        <w:t>Head of Mission / Post</w:t>
      </w:r>
    </w:p>
    <w:p w14:paraId="1C2FE03D" w14:textId="77777777" w:rsidR="00E32A7B" w:rsidRPr="00960B06" w:rsidRDefault="00E32A7B" w:rsidP="004D3461">
      <w:pPr>
        <w:pStyle w:val="ListParagraph"/>
        <w:numPr>
          <w:ilvl w:val="0"/>
          <w:numId w:val="26"/>
        </w:numPr>
        <w:spacing w:before="120" w:after="120"/>
        <w:rPr>
          <w:rFonts w:ascii="Verdana" w:hAnsi="Verdana" w:cs="Tahoma"/>
          <w:sz w:val="20"/>
        </w:rPr>
      </w:pPr>
      <w:r w:rsidRPr="00960B06">
        <w:rPr>
          <w:rFonts w:ascii="Verdana" w:hAnsi="Verdana" w:cs="Tahoma"/>
          <w:sz w:val="20"/>
        </w:rPr>
        <w:t xml:space="preserve">Other seconded </w:t>
      </w:r>
      <w:r>
        <w:rPr>
          <w:rFonts w:ascii="Verdana" w:hAnsi="Verdana" w:cs="Tahoma"/>
          <w:sz w:val="20"/>
        </w:rPr>
        <w:t xml:space="preserve">and locally engaged </w:t>
      </w:r>
      <w:r w:rsidRPr="00960B06">
        <w:rPr>
          <w:rFonts w:ascii="Verdana" w:hAnsi="Verdana" w:cs="Tahoma"/>
          <w:sz w:val="20"/>
        </w:rPr>
        <w:t>staff</w:t>
      </w:r>
    </w:p>
    <w:p w14:paraId="73BA52D5" w14:textId="77777777" w:rsidR="00E32A7B" w:rsidRPr="00960B06" w:rsidRDefault="00E32A7B" w:rsidP="004D3461">
      <w:pPr>
        <w:pStyle w:val="ListParagraph"/>
        <w:numPr>
          <w:ilvl w:val="0"/>
          <w:numId w:val="26"/>
        </w:numPr>
        <w:spacing w:before="120" w:after="120"/>
        <w:rPr>
          <w:rFonts w:ascii="Verdana" w:hAnsi="Verdana" w:cs="Tahoma"/>
          <w:sz w:val="20"/>
        </w:rPr>
      </w:pPr>
      <w:r w:rsidRPr="00960B06">
        <w:rPr>
          <w:rFonts w:ascii="Verdana" w:hAnsi="Verdana" w:cs="Tahoma"/>
          <w:sz w:val="20"/>
        </w:rPr>
        <w:lastRenderedPageBreak/>
        <w:t xml:space="preserve">Group </w:t>
      </w:r>
      <w:r>
        <w:rPr>
          <w:rFonts w:ascii="Verdana" w:hAnsi="Verdana" w:cs="Tahoma"/>
          <w:sz w:val="20"/>
        </w:rPr>
        <w:t>Business</w:t>
      </w:r>
      <w:r w:rsidRPr="00960B06">
        <w:rPr>
          <w:rFonts w:ascii="Verdana" w:hAnsi="Verdana" w:cs="Tahoma"/>
          <w:sz w:val="20"/>
        </w:rPr>
        <w:t xml:space="preserve"> Manager, Wellington </w:t>
      </w:r>
    </w:p>
    <w:p w14:paraId="4E08AAF1" w14:textId="77777777" w:rsidR="00E32A7B" w:rsidRPr="00C04561" w:rsidRDefault="00E32A7B" w:rsidP="004D3461">
      <w:pPr>
        <w:pStyle w:val="ListParagraph"/>
        <w:numPr>
          <w:ilvl w:val="0"/>
          <w:numId w:val="26"/>
        </w:numPr>
        <w:spacing w:before="120" w:after="120"/>
        <w:rPr>
          <w:rFonts w:ascii="Verdana" w:hAnsi="Verdana" w:cs="Tahoma"/>
          <w:sz w:val="20"/>
        </w:rPr>
      </w:pPr>
      <w:r w:rsidRPr="00C04561">
        <w:rPr>
          <w:rFonts w:ascii="Verdana" w:hAnsi="Verdana" w:cs="Tahoma"/>
          <w:sz w:val="20"/>
        </w:rPr>
        <w:t>Account Managers (e.g. Finance, HR)</w:t>
      </w:r>
    </w:p>
    <w:p w14:paraId="3D92B93E" w14:textId="77777777" w:rsidR="00E32A7B" w:rsidRPr="00960B06" w:rsidRDefault="00E32A7B" w:rsidP="004D3461">
      <w:pPr>
        <w:spacing w:before="120"/>
        <w:ind w:left="23"/>
        <w:rPr>
          <w:rFonts w:ascii="Verdana" w:hAnsi="Verdana" w:cs="Tahoma"/>
          <w:sz w:val="20"/>
        </w:rPr>
      </w:pPr>
      <w:r w:rsidRPr="00960B06">
        <w:rPr>
          <w:rFonts w:ascii="Verdana" w:hAnsi="Verdana" w:cs="Tahoma"/>
          <w:sz w:val="20"/>
        </w:rPr>
        <w:t>External (outside Post)</w:t>
      </w:r>
    </w:p>
    <w:p w14:paraId="40D94342" w14:textId="77777777" w:rsidR="00E32A7B" w:rsidRDefault="00E32A7B" w:rsidP="004D3461">
      <w:pPr>
        <w:pStyle w:val="ListParagraph"/>
        <w:numPr>
          <w:ilvl w:val="0"/>
          <w:numId w:val="26"/>
        </w:numPr>
        <w:spacing w:after="120"/>
        <w:ind w:left="380" w:hanging="357"/>
        <w:rPr>
          <w:rFonts w:ascii="Verdana" w:hAnsi="Verdana" w:cs="Tahoma"/>
          <w:sz w:val="20"/>
        </w:rPr>
      </w:pPr>
      <w:r>
        <w:rPr>
          <w:rFonts w:ascii="Verdana" w:hAnsi="Verdana" w:cs="Tahoma"/>
          <w:sz w:val="20"/>
        </w:rPr>
        <w:t>Other New Zealand Agencies</w:t>
      </w:r>
    </w:p>
    <w:p w14:paraId="69F61C9B" w14:textId="77777777" w:rsidR="00E32A7B" w:rsidRPr="00960B06" w:rsidRDefault="00E32A7B" w:rsidP="004D3461">
      <w:pPr>
        <w:pStyle w:val="ListParagraph"/>
        <w:numPr>
          <w:ilvl w:val="0"/>
          <w:numId w:val="26"/>
        </w:numPr>
        <w:spacing w:after="120"/>
        <w:ind w:left="380" w:hanging="357"/>
        <w:rPr>
          <w:rFonts w:ascii="Verdana" w:hAnsi="Verdana" w:cs="Tahoma"/>
          <w:sz w:val="20"/>
        </w:rPr>
      </w:pPr>
      <w:r w:rsidRPr="00960B06">
        <w:rPr>
          <w:rFonts w:ascii="Verdana" w:hAnsi="Verdana" w:cs="Tahoma"/>
          <w:sz w:val="20"/>
        </w:rPr>
        <w:t>Local Foreign Ministry</w:t>
      </w:r>
    </w:p>
    <w:p w14:paraId="21B45A26" w14:textId="77777777" w:rsidR="00E32A7B" w:rsidRPr="00960B06" w:rsidRDefault="00E32A7B" w:rsidP="004D3461">
      <w:pPr>
        <w:pStyle w:val="ListParagraph"/>
        <w:numPr>
          <w:ilvl w:val="0"/>
          <w:numId w:val="26"/>
        </w:numPr>
        <w:spacing w:before="120" w:after="120"/>
        <w:ind w:left="384"/>
        <w:rPr>
          <w:rFonts w:ascii="Verdana" w:hAnsi="Verdana" w:cs="Tahoma"/>
          <w:sz w:val="20"/>
        </w:rPr>
      </w:pPr>
      <w:r w:rsidRPr="00960B06">
        <w:rPr>
          <w:rFonts w:ascii="Verdana" w:hAnsi="Verdana" w:cs="Tahoma"/>
          <w:sz w:val="20"/>
        </w:rPr>
        <w:t>Administrators in other key diplomatic missions</w:t>
      </w:r>
    </w:p>
    <w:p w14:paraId="1EF3369A" w14:textId="77777777" w:rsidR="00E32A7B" w:rsidRPr="00960B06" w:rsidRDefault="00E32A7B" w:rsidP="004D3461">
      <w:pPr>
        <w:pStyle w:val="ListParagraph"/>
        <w:numPr>
          <w:ilvl w:val="0"/>
          <w:numId w:val="26"/>
        </w:numPr>
        <w:spacing w:before="120" w:after="120"/>
        <w:ind w:left="384"/>
        <w:rPr>
          <w:rFonts w:ascii="Verdana" w:hAnsi="Verdana" w:cs="Tahoma"/>
          <w:sz w:val="20"/>
        </w:rPr>
      </w:pPr>
      <w:r w:rsidRPr="00960B06">
        <w:rPr>
          <w:rFonts w:ascii="Verdana" w:hAnsi="Verdana" w:cs="Tahoma"/>
          <w:sz w:val="20"/>
        </w:rPr>
        <w:t xml:space="preserve">Local Government Contacts </w:t>
      </w:r>
    </w:p>
    <w:p w14:paraId="738280C4" w14:textId="77777777" w:rsidR="00E32A7B" w:rsidRPr="00960B06" w:rsidRDefault="00E32A7B" w:rsidP="004D3461">
      <w:pPr>
        <w:pStyle w:val="ListParagraph"/>
        <w:numPr>
          <w:ilvl w:val="0"/>
          <w:numId w:val="26"/>
        </w:numPr>
        <w:spacing w:before="120" w:after="120"/>
        <w:ind w:left="384"/>
        <w:rPr>
          <w:rFonts w:ascii="Verdana" w:hAnsi="Verdana" w:cs="Tahoma"/>
          <w:sz w:val="20"/>
        </w:rPr>
      </w:pPr>
      <w:r w:rsidRPr="00960B06">
        <w:rPr>
          <w:rFonts w:ascii="Verdana" w:hAnsi="Verdana" w:cs="Tahoma"/>
          <w:sz w:val="20"/>
        </w:rPr>
        <w:t>Other New Zealand Agencies</w:t>
      </w:r>
    </w:p>
    <w:p w14:paraId="7092E2B3" w14:textId="77777777" w:rsidR="00E32A7B" w:rsidRDefault="00E32A7B" w:rsidP="004D3461">
      <w:pPr>
        <w:pStyle w:val="BlockText"/>
        <w:spacing w:before="120"/>
        <w:rPr>
          <w:rFonts w:ascii="Verdana" w:hAnsi="Verdana"/>
          <w:sz w:val="20"/>
        </w:rPr>
      </w:pPr>
    </w:p>
    <w:p w14:paraId="4E0FE4D6" w14:textId="77777777" w:rsidR="00072CE0" w:rsidRPr="004747A9" w:rsidRDefault="00072CE0"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sz w:val="20"/>
          <w:lang w:val="en-GB"/>
        </w:rPr>
      </w:pPr>
      <w:r w:rsidRPr="004747A9">
        <w:rPr>
          <w:rFonts w:ascii="Verdana" w:hAnsi="Verdana" w:cs="Arial"/>
          <w:b/>
          <w:sz w:val="20"/>
          <w:lang w:val="en-GB"/>
        </w:rPr>
        <w:t xml:space="preserve">Delegations </w:t>
      </w:r>
    </w:p>
    <w:p w14:paraId="52CAD0AA" w14:textId="77777777" w:rsidR="007B572B" w:rsidRDefault="007B572B" w:rsidP="004D3461">
      <w:pPr>
        <w:pStyle w:val="BlockText"/>
        <w:rPr>
          <w:rFonts w:ascii="Verdana" w:hAnsi="Verdana"/>
          <w:sz w:val="20"/>
        </w:rPr>
      </w:pPr>
      <w:r w:rsidRPr="00937BCE">
        <w:rPr>
          <w:rFonts w:ascii="Verdana" w:hAnsi="Verdana"/>
          <w:sz w:val="20"/>
        </w:rPr>
        <w:t xml:space="preserve">The position </w:t>
      </w:r>
      <w:r>
        <w:rPr>
          <w:rFonts w:ascii="Verdana" w:hAnsi="Verdana"/>
          <w:sz w:val="20"/>
        </w:rPr>
        <w:t>does not have any financial responsibilities.</w:t>
      </w:r>
    </w:p>
    <w:p w14:paraId="49B3EB50" w14:textId="77777777" w:rsidR="00E32A7B" w:rsidRPr="00937BCE" w:rsidRDefault="00E32A7B" w:rsidP="004D3461">
      <w:pPr>
        <w:pStyle w:val="BlockText"/>
        <w:rPr>
          <w:rFonts w:ascii="Verdana" w:hAnsi="Verdana" w:cs="Tahoma"/>
          <w:sz w:val="20"/>
        </w:rPr>
      </w:pPr>
    </w:p>
    <w:p w14:paraId="165748F0" w14:textId="77777777" w:rsidR="00072CE0" w:rsidRPr="007B572B" w:rsidRDefault="00072CE0" w:rsidP="004D3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z w:val="20"/>
        </w:rPr>
      </w:pPr>
    </w:p>
    <w:p w14:paraId="2D95CFBE" w14:textId="77777777" w:rsidR="00072CE0" w:rsidRPr="00A80F77" w:rsidRDefault="00072CE0" w:rsidP="004D3461">
      <w:pPr>
        <w:pStyle w:val="a"/>
        <w:widowControl/>
        <w:ind w:left="0" w:firstLine="0"/>
        <w:rPr>
          <w:rFonts w:ascii="Verdana" w:hAnsi="Verdana" w:cs="Arial"/>
          <w:b/>
          <w:sz w:val="20"/>
        </w:rPr>
      </w:pPr>
      <w:r w:rsidRPr="00A80F77">
        <w:rPr>
          <w:rFonts w:ascii="Verdana" w:hAnsi="Verdana" w:cs="Arial"/>
          <w:b/>
          <w:sz w:val="20"/>
        </w:rPr>
        <w:t xml:space="preserve">Mandatory Role Requirements </w:t>
      </w:r>
    </w:p>
    <w:p w14:paraId="674F7A79" w14:textId="77777777" w:rsidR="007B572B" w:rsidRPr="00A80F77" w:rsidRDefault="007B572B" w:rsidP="004D3461">
      <w:pPr>
        <w:pStyle w:val="ListParagraph"/>
        <w:numPr>
          <w:ilvl w:val="0"/>
          <w:numId w:val="22"/>
        </w:numPr>
        <w:spacing w:before="120" w:after="120"/>
        <w:rPr>
          <w:rFonts w:ascii="Verdana" w:hAnsi="Verdana" w:cs="Tahoma"/>
          <w:sz w:val="20"/>
        </w:rPr>
      </w:pPr>
      <w:r w:rsidRPr="00A80F77">
        <w:rPr>
          <w:rFonts w:ascii="Verdana" w:hAnsi="Verdana" w:cs="Tahoma"/>
          <w:sz w:val="20"/>
        </w:rPr>
        <w:t>Ability to obtain and maintain appropriate security clearances (specifically, local police clearance).</w:t>
      </w:r>
    </w:p>
    <w:sectPr w:rsidR="007B572B" w:rsidRPr="00A80F77" w:rsidSect="007B572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EDFA" w14:textId="77777777" w:rsidR="00560B51" w:rsidRDefault="00560B51" w:rsidP="00023335">
      <w:r>
        <w:separator/>
      </w:r>
    </w:p>
  </w:endnote>
  <w:endnote w:type="continuationSeparator" w:id="0">
    <w:p w14:paraId="4C6DF721" w14:textId="77777777" w:rsidR="00560B51" w:rsidRDefault="00560B51"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2054" w14:textId="1BD96482" w:rsidR="001C6B1D" w:rsidRDefault="001C6B1D">
    <w:pPr>
      <w:pStyle w:val="Footer"/>
    </w:pPr>
    <w:r>
      <w:rPr>
        <w:noProof/>
      </w:rPr>
      <mc:AlternateContent>
        <mc:Choice Requires="wps">
          <w:drawing>
            <wp:anchor distT="0" distB="0" distL="0" distR="0" simplePos="0" relativeHeight="251662336" behindDoc="0" locked="0" layoutInCell="1" allowOverlap="1" wp14:anchorId="7DF18792" wp14:editId="5F6F84C4">
              <wp:simplePos x="635" y="635"/>
              <wp:positionH relativeFrom="page">
                <wp:align>center</wp:align>
              </wp:positionH>
              <wp:positionV relativeFrom="page">
                <wp:align>bottom</wp:align>
              </wp:positionV>
              <wp:extent cx="443865" cy="443865"/>
              <wp:effectExtent l="0" t="0" r="10795" b="0"/>
              <wp:wrapNone/>
              <wp:docPr id="6" name="Text Box 6"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0A62A" w14:textId="4BB38887"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18792" id="_x0000_t202" coordsize="21600,21600" o:spt="202" path="m,l,21600r21600,l21600,xe">
              <v:stroke joinstyle="miter"/>
              <v:path gradientshapeok="t" o:connecttype="rect"/>
            </v:shapetype>
            <v:shape id="Text Box 6"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" filled="f" stroked="f">
              <v:textbox style="mso-fit-shape-to-text:t" inset="0,0,0,15pt">
                <w:txbxContent>
                  <w:p w14:paraId="7AC0A62A" w14:textId="4BB38887"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A7CD" w14:textId="08A1D615" w:rsidR="001615BF" w:rsidRPr="001615BF" w:rsidRDefault="00560B51">
    <w:pPr>
      <w:pStyle w:val="Footer"/>
      <w:jc w:val="right"/>
      <w:rPr>
        <w:rFonts w:asciiTheme="minorHAnsi" w:hAnsiTheme="minorHAnsi"/>
        <w:sz w:val="20"/>
      </w:rPr>
    </w:pPr>
    <w:sdt>
      <w:sdtPr>
        <w:rPr>
          <w:rFonts w:asciiTheme="minorHAnsi" w:hAnsiTheme="minorHAnsi"/>
          <w:sz w:val="20"/>
        </w:rPr>
        <w:id w:val="-1749569489"/>
        <w:docPartObj>
          <w:docPartGallery w:val="Page Numbers (Bottom of Page)"/>
          <w:docPartUnique/>
        </w:docPartObj>
      </w:sdtPr>
      <w:sdtEndPr/>
      <w:sdtContent>
        <w:sdt>
          <w:sdtPr>
            <w:rPr>
              <w:rFonts w:asciiTheme="minorHAnsi" w:hAnsiTheme="minorHAnsi"/>
              <w:sz w:val="20"/>
            </w:rPr>
            <w:id w:val="860082579"/>
            <w:docPartObj>
              <w:docPartGallery w:val="Page Numbers (Top of Page)"/>
              <w:docPartUnique/>
            </w:docPartObj>
          </w:sdtPr>
          <w:sdtEndPr/>
          <w:sdtContent>
            <w:r w:rsidR="001615BF" w:rsidRPr="001615BF">
              <w:rPr>
                <w:rFonts w:asciiTheme="minorHAnsi" w:hAnsiTheme="minorHAnsi"/>
                <w:sz w:val="20"/>
              </w:rPr>
              <w:t xml:space="preserve">Page </w:t>
            </w:r>
            <w:r w:rsidR="001615BF" w:rsidRPr="001615BF">
              <w:rPr>
                <w:rFonts w:asciiTheme="minorHAnsi" w:hAnsiTheme="minorHAnsi"/>
                <w:b/>
                <w:bCs/>
                <w:sz w:val="28"/>
                <w:szCs w:val="24"/>
              </w:rPr>
              <w:fldChar w:fldCharType="begin"/>
            </w:r>
            <w:r w:rsidR="001615BF" w:rsidRPr="001615BF">
              <w:rPr>
                <w:rFonts w:asciiTheme="minorHAnsi" w:hAnsiTheme="minorHAnsi"/>
                <w:b/>
                <w:bCs/>
                <w:sz w:val="20"/>
              </w:rPr>
              <w:instrText xml:space="preserve"> PAGE </w:instrText>
            </w:r>
            <w:r w:rsidR="001615BF" w:rsidRPr="001615BF">
              <w:rPr>
                <w:rFonts w:asciiTheme="minorHAnsi" w:hAnsiTheme="minorHAnsi"/>
                <w:b/>
                <w:bCs/>
                <w:sz w:val="28"/>
                <w:szCs w:val="24"/>
              </w:rPr>
              <w:fldChar w:fldCharType="separate"/>
            </w:r>
            <w:r w:rsidR="00FF253C">
              <w:rPr>
                <w:rFonts w:asciiTheme="minorHAnsi" w:hAnsiTheme="minorHAnsi"/>
                <w:b/>
                <w:bCs/>
                <w:noProof/>
                <w:sz w:val="20"/>
              </w:rPr>
              <w:t>3</w:t>
            </w:r>
            <w:r w:rsidR="001615BF" w:rsidRPr="001615BF">
              <w:rPr>
                <w:rFonts w:asciiTheme="minorHAnsi" w:hAnsiTheme="minorHAnsi"/>
                <w:b/>
                <w:bCs/>
                <w:sz w:val="28"/>
                <w:szCs w:val="24"/>
              </w:rPr>
              <w:fldChar w:fldCharType="end"/>
            </w:r>
            <w:r w:rsidR="001615BF" w:rsidRPr="001615BF">
              <w:rPr>
                <w:rFonts w:asciiTheme="minorHAnsi" w:hAnsiTheme="minorHAnsi"/>
                <w:sz w:val="20"/>
              </w:rPr>
              <w:t xml:space="preserve"> of </w:t>
            </w:r>
            <w:r w:rsidR="001615BF" w:rsidRPr="001615BF">
              <w:rPr>
                <w:rFonts w:asciiTheme="minorHAnsi" w:hAnsiTheme="minorHAnsi"/>
                <w:b/>
                <w:bCs/>
                <w:sz w:val="28"/>
                <w:szCs w:val="24"/>
              </w:rPr>
              <w:fldChar w:fldCharType="begin"/>
            </w:r>
            <w:r w:rsidR="001615BF" w:rsidRPr="001615BF">
              <w:rPr>
                <w:rFonts w:asciiTheme="minorHAnsi" w:hAnsiTheme="minorHAnsi"/>
                <w:b/>
                <w:bCs/>
                <w:sz w:val="20"/>
              </w:rPr>
              <w:instrText xml:space="preserve"> NUMPAGES  </w:instrText>
            </w:r>
            <w:r w:rsidR="001615BF" w:rsidRPr="001615BF">
              <w:rPr>
                <w:rFonts w:asciiTheme="minorHAnsi" w:hAnsiTheme="minorHAnsi"/>
                <w:b/>
                <w:bCs/>
                <w:sz w:val="28"/>
                <w:szCs w:val="24"/>
              </w:rPr>
              <w:fldChar w:fldCharType="separate"/>
            </w:r>
            <w:r w:rsidR="00FF253C">
              <w:rPr>
                <w:rFonts w:asciiTheme="minorHAnsi" w:hAnsiTheme="minorHAnsi"/>
                <w:b/>
                <w:bCs/>
                <w:noProof/>
                <w:sz w:val="20"/>
              </w:rPr>
              <w:t>4</w:t>
            </w:r>
            <w:r w:rsidR="001615BF" w:rsidRPr="001615BF">
              <w:rPr>
                <w:rFonts w:asciiTheme="minorHAnsi" w:hAnsiTheme="minorHAnsi"/>
                <w:b/>
                <w:bCs/>
                <w:sz w:val="28"/>
                <w:szCs w:val="24"/>
              </w:rPr>
              <w:fldChar w:fldCharType="end"/>
            </w:r>
          </w:sdtContent>
        </w:sdt>
      </w:sdtContent>
    </w:sdt>
  </w:p>
  <w:p w14:paraId="22542D6E" w14:textId="77777777" w:rsidR="00023335" w:rsidRDefault="00023335" w:rsidP="00CE1AA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A854" w14:textId="2C07ACA0" w:rsidR="001C6B1D" w:rsidRDefault="001C6B1D">
    <w:pPr>
      <w:pStyle w:val="Footer"/>
    </w:pPr>
    <w:r>
      <w:rPr>
        <w:noProof/>
      </w:rPr>
      <mc:AlternateContent>
        <mc:Choice Requires="wps">
          <w:drawing>
            <wp:anchor distT="0" distB="0" distL="0" distR="0" simplePos="0" relativeHeight="251661312" behindDoc="0" locked="0" layoutInCell="1" allowOverlap="1" wp14:anchorId="3D764181" wp14:editId="6ECFF7C5">
              <wp:simplePos x="635" y="635"/>
              <wp:positionH relativeFrom="page">
                <wp:align>center</wp:align>
              </wp:positionH>
              <wp:positionV relativeFrom="page">
                <wp:align>bottom</wp:align>
              </wp:positionV>
              <wp:extent cx="443865" cy="443865"/>
              <wp:effectExtent l="0" t="0" r="10795" b="0"/>
              <wp:wrapNone/>
              <wp:docPr id="5" name="Text Box 5"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24C4A" w14:textId="0B359A23"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64181" id="_x0000_t202" coordsize="21600,21600" o:spt="202" path="m,l,21600r21600,l21600,xe">
              <v:stroke joinstyle="miter"/>
              <v:path gradientshapeok="t" o:connecttype="rect"/>
            </v:shapetype>
            <v:shape id="Text Box 5" o:spid="_x0000_s1030"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C5fgxMaQIAAKsEAAAOAAAAAAAAAAAAAAAAAC4CAABkcnMv&#10;ZTJvRG9jLnhtbFBLAQItABQABgAIAAAAIQA37dH42QAAAAMBAAAPAAAAAAAAAAAAAAAAAMMEAABk&#10;cnMvZG93bnJldi54bWxQSwUGAAAAAAQABADzAAAAyQUAAAAA&#10;" filled="f" stroked="f">
              <v:textbox style="mso-fit-shape-to-text:t" inset="0,0,0,15pt">
                <w:txbxContent>
                  <w:p w14:paraId="78024C4A" w14:textId="0B359A23"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7EE9" w14:textId="77777777" w:rsidR="00560B51" w:rsidRDefault="00560B51" w:rsidP="00023335">
      <w:r>
        <w:separator/>
      </w:r>
    </w:p>
  </w:footnote>
  <w:footnote w:type="continuationSeparator" w:id="0">
    <w:p w14:paraId="31B1B43B" w14:textId="77777777" w:rsidR="00560B51" w:rsidRDefault="00560B51" w:rsidP="0002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6A47" w14:textId="3A3112D4" w:rsidR="001C6B1D" w:rsidRDefault="001C6B1D">
    <w:pPr>
      <w:pStyle w:val="Header"/>
    </w:pPr>
    <w:r>
      <w:rPr>
        <w:noProof/>
      </w:rPr>
      <mc:AlternateContent>
        <mc:Choice Requires="wps">
          <w:drawing>
            <wp:anchor distT="0" distB="0" distL="0" distR="0" simplePos="0" relativeHeight="251659264" behindDoc="0" locked="0" layoutInCell="1" allowOverlap="1" wp14:anchorId="07AC3047" wp14:editId="64EB5944">
              <wp:simplePos x="635" y="635"/>
              <wp:positionH relativeFrom="page">
                <wp:align>center</wp:align>
              </wp:positionH>
              <wp:positionV relativeFrom="page">
                <wp:align>top</wp:align>
              </wp:positionV>
              <wp:extent cx="443865" cy="443865"/>
              <wp:effectExtent l="0" t="0" r="10795" b="2540"/>
              <wp:wrapNone/>
              <wp:docPr id="2" name="Text Box 2"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923F4" w14:textId="49651005"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C3047"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" filled="f" stroked="f">
              <v:textbox style="mso-fit-shape-to-text:t" inset="0,15pt,0,0">
                <w:txbxContent>
                  <w:p w14:paraId="337923F4" w14:textId="49651005"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5FCF" w14:textId="471A73E3" w:rsidR="001615BF" w:rsidRDefault="001C6B1D" w:rsidP="001615BF">
    <w:pPr>
      <w:jc w:val="center"/>
      <w:rPr>
        <w:rFonts w:ascii="Verdana" w:hAnsi="Verdana"/>
        <w:sz w:val="18"/>
      </w:rPr>
    </w:pPr>
    <w:r>
      <w:rPr>
        <w:rFonts w:ascii="Verdana" w:hAnsi="Verdana"/>
        <w:noProof/>
        <w:sz w:val="18"/>
      </w:rPr>
      <mc:AlternateContent>
        <mc:Choice Requires="wps">
          <w:drawing>
            <wp:anchor distT="0" distB="0" distL="0" distR="0" simplePos="0" relativeHeight="251660288" behindDoc="0" locked="0" layoutInCell="1" allowOverlap="1" wp14:anchorId="5CDC9AF6" wp14:editId="49E81522">
              <wp:simplePos x="914400" y="257175"/>
              <wp:positionH relativeFrom="page">
                <wp:align>center</wp:align>
              </wp:positionH>
              <wp:positionV relativeFrom="page">
                <wp:align>top</wp:align>
              </wp:positionV>
              <wp:extent cx="443865" cy="443865"/>
              <wp:effectExtent l="0" t="0" r="10795" b="2540"/>
              <wp:wrapNone/>
              <wp:docPr id="3" name="Text Box 3"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82A25" w14:textId="60BD5A92" w:rsidR="001C6B1D" w:rsidRPr="001C6B1D" w:rsidRDefault="001C6B1D" w:rsidP="001C6B1D">
                          <w:pPr>
                            <w:rPr>
                              <w:rFonts w:ascii="Segoe UI Semibold" w:eastAsia="Segoe UI Semibold" w:hAnsi="Segoe UI Semibold" w:cs="Segoe UI Semibold"/>
                              <w:noProof/>
                              <w:color w:val="000000"/>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C9AF6"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FCLo0VpAgAAqwQAAA4AAAAAAAAAAAAAAAAALgIAAGRycy9l&#10;Mm9Eb2MueG1sUEsBAi0AFAAGAAgAAAAhANQeDUfYAAAAAwEAAA8AAAAAAAAAAAAAAAAAwwQAAGRy&#10;cy9kb3ducmV2LnhtbFBLBQYAAAAABAAEAPMAAADIBQAAAAA=&#10;" filled="f" stroked="f">
              <v:textbox style="mso-fit-shape-to-text:t" inset="0,15pt,0,0">
                <w:txbxContent>
                  <w:p w14:paraId="27C82A25" w14:textId="60BD5A92" w:rsidR="001C6B1D" w:rsidRPr="001C6B1D" w:rsidRDefault="001C6B1D" w:rsidP="001C6B1D">
                    <w:pPr>
                      <w:rPr>
                        <w:rFonts w:ascii="Segoe UI Semibold" w:eastAsia="Segoe UI Semibold" w:hAnsi="Segoe UI Semibold" w:cs="Segoe UI Semibold"/>
                        <w:noProof/>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0FDD" w14:textId="16E0F0FA" w:rsidR="001615BF" w:rsidRDefault="001C6B1D" w:rsidP="001615BF">
    <w:pPr>
      <w:pStyle w:val="Header"/>
      <w:jc w:val="center"/>
    </w:pPr>
    <w:bookmarkStart w:id="1" w:name="covering_classification_header"/>
    <w:bookmarkEnd w:id="1"/>
    <w:r>
      <w:rPr>
        <w:noProof/>
      </w:rPr>
      <mc:AlternateContent>
        <mc:Choice Requires="wps">
          <w:drawing>
            <wp:anchor distT="0" distB="0" distL="0" distR="0" simplePos="0" relativeHeight="251658240" behindDoc="0" locked="0" layoutInCell="1" allowOverlap="1" wp14:anchorId="4E8955CD" wp14:editId="34C69BA4">
              <wp:simplePos x="635" y="635"/>
              <wp:positionH relativeFrom="page">
                <wp:align>center</wp:align>
              </wp:positionH>
              <wp:positionV relativeFrom="page">
                <wp:align>top</wp:align>
              </wp:positionV>
              <wp:extent cx="443865" cy="443865"/>
              <wp:effectExtent l="0" t="0" r="10795" b="2540"/>
              <wp:wrapNone/>
              <wp:docPr id="1" name="Text Box 1"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892EB" w14:textId="0399209C"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955CD" id="_x0000_t202" coordsize="21600,21600" o:spt="202" path="m,l,21600r21600,l21600,xe">
              <v:stroke joinstyle="miter"/>
              <v:path gradientshapeok="t" o:connecttype="rect"/>
            </v:shapetype>
            <v:shape id="Text Box 1" o:spid="_x0000_s1029" type="#_x0000_t202" alt="UNCLASSIFI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ENpEE2gCAACrBAAADgAAAAAAAAAAAAAAAAAuAgAAZHJzL2Uy&#10;b0RvYy54bWxQSwECLQAUAAYACAAAACEA1B4NR9gAAAADAQAADwAAAAAAAAAAAAAAAADCBAAAZHJz&#10;L2Rvd25yZXYueG1sUEsFBgAAAAAEAAQA8wAAAMcFAAAAAA==&#10;" filled="f" stroked="f">
              <v:textbox style="mso-fit-shape-to-text:t" inset="0,15pt,0,0">
                <w:txbxContent>
                  <w:p w14:paraId="642892EB" w14:textId="0399209C" w:rsidR="001C6B1D" w:rsidRPr="001C6B1D" w:rsidRDefault="001C6B1D" w:rsidP="001C6B1D">
                    <w:pPr>
                      <w:rPr>
                        <w:rFonts w:ascii="Segoe UI Semibold" w:eastAsia="Segoe UI Semibold" w:hAnsi="Segoe UI Semibold" w:cs="Segoe UI Semibold"/>
                        <w:noProof/>
                        <w:color w:val="000000"/>
                        <w:sz w:val="20"/>
                      </w:rPr>
                    </w:pPr>
                    <w:r w:rsidRPr="001C6B1D">
                      <w:rPr>
                        <w:rFonts w:ascii="Segoe UI Semibold" w:eastAsia="Segoe UI Semibold" w:hAnsi="Segoe UI Semibold" w:cs="Segoe UI Semibold"/>
                        <w:noProof/>
                        <w:color w:val="000000"/>
                        <w:sz w:val="20"/>
                      </w:rPr>
                      <w:t>UNCLASSIFIED</w:t>
                    </w:r>
                  </w:p>
                </w:txbxContent>
              </v:textbox>
              <w10:wrap anchorx="page" anchory="page"/>
            </v:shape>
          </w:pict>
        </mc:Fallback>
      </mc:AlternateContent>
    </w:r>
  </w:p>
  <w:p w14:paraId="5F76832D" w14:textId="77777777" w:rsidR="00023335" w:rsidRPr="00072CE0" w:rsidRDefault="001615BF" w:rsidP="001615BF">
    <w:pPr>
      <w:pStyle w:val="Header"/>
      <w:jc w:val="center"/>
    </w:pPr>
    <w: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2E00D7"/>
    <w:multiLevelType w:val="hybridMultilevel"/>
    <w:tmpl w:val="61322084"/>
    <w:lvl w:ilvl="0" w:tplc="B88A234E">
      <w:numFmt w:val="bullet"/>
      <w:lvlText w:val="•"/>
      <w:lvlJc w:val="left"/>
      <w:pPr>
        <w:ind w:left="1042" w:hanging="408"/>
      </w:pPr>
      <w:rPr>
        <w:rFonts w:ascii="Tahoma" w:eastAsiaTheme="minorHAnsi" w:hAnsi="Tahoma" w:cs="Tahoma"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8CA6347"/>
    <w:multiLevelType w:val="hybridMultilevel"/>
    <w:tmpl w:val="F2821B12"/>
    <w:lvl w:ilvl="0" w:tplc="14090001">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4" w15:restartNumberingAfterBreak="0">
    <w:nsid w:val="11C31362"/>
    <w:multiLevelType w:val="hybridMultilevel"/>
    <w:tmpl w:val="9C1452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42053F7"/>
    <w:multiLevelType w:val="hybridMultilevel"/>
    <w:tmpl w:val="CE6808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4BB6F13"/>
    <w:multiLevelType w:val="hybridMultilevel"/>
    <w:tmpl w:val="7A7093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3171E1"/>
    <w:multiLevelType w:val="hybridMultilevel"/>
    <w:tmpl w:val="43F80632"/>
    <w:lvl w:ilvl="0" w:tplc="14090001">
      <w:start w:val="1"/>
      <w:numFmt w:val="bullet"/>
      <w:lvlText w:val=""/>
      <w:lvlJc w:val="left"/>
      <w:pPr>
        <w:ind w:left="744" w:hanging="360"/>
      </w:pPr>
      <w:rPr>
        <w:rFonts w:ascii="Symbol" w:hAnsi="Symbol" w:hint="default"/>
      </w:rPr>
    </w:lvl>
    <w:lvl w:ilvl="1" w:tplc="14090003" w:tentative="1">
      <w:start w:val="1"/>
      <w:numFmt w:val="bullet"/>
      <w:lvlText w:val="o"/>
      <w:lvlJc w:val="left"/>
      <w:pPr>
        <w:ind w:left="1464" w:hanging="360"/>
      </w:pPr>
      <w:rPr>
        <w:rFonts w:ascii="Courier New" w:hAnsi="Courier New" w:cs="Courier New" w:hint="default"/>
      </w:rPr>
    </w:lvl>
    <w:lvl w:ilvl="2" w:tplc="14090005" w:tentative="1">
      <w:start w:val="1"/>
      <w:numFmt w:val="bullet"/>
      <w:lvlText w:val=""/>
      <w:lvlJc w:val="left"/>
      <w:pPr>
        <w:ind w:left="2184" w:hanging="360"/>
      </w:pPr>
      <w:rPr>
        <w:rFonts w:ascii="Wingdings" w:hAnsi="Wingdings" w:hint="default"/>
      </w:rPr>
    </w:lvl>
    <w:lvl w:ilvl="3" w:tplc="14090001" w:tentative="1">
      <w:start w:val="1"/>
      <w:numFmt w:val="bullet"/>
      <w:lvlText w:val=""/>
      <w:lvlJc w:val="left"/>
      <w:pPr>
        <w:ind w:left="2904" w:hanging="360"/>
      </w:pPr>
      <w:rPr>
        <w:rFonts w:ascii="Symbol" w:hAnsi="Symbol" w:hint="default"/>
      </w:rPr>
    </w:lvl>
    <w:lvl w:ilvl="4" w:tplc="14090003" w:tentative="1">
      <w:start w:val="1"/>
      <w:numFmt w:val="bullet"/>
      <w:lvlText w:val="o"/>
      <w:lvlJc w:val="left"/>
      <w:pPr>
        <w:ind w:left="3624" w:hanging="360"/>
      </w:pPr>
      <w:rPr>
        <w:rFonts w:ascii="Courier New" w:hAnsi="Courier New" w:cs="Courier New" w:hint="default"/>
      </w:rPr>
    </w:lvl>
    <w:lvl w:ilvl="5" w:tplc="14090005" w:tentative="1">
      <w:start w:val="1"/>
      <w:numFmt w:val="bullet"/>
      <w:lvlText w:val=""/>
      <w:lvlJc w:val="left"/>
      <w:pPr>
        <w:ind w:left="4344" w:hanging="360"/>
      </w:pPr>
      <w:rPr>
        <w:rFonts w:ascii="Wingdings" w:hAnsi="Wingdings" w:hint="default"/>
      </w:rPr>
    </w:lvl>
    <w:lvl w:ilvl="6" w:tplc="14090001" w:tentative="1">
      <w:start w:val="1"/>
      <w:numFmt w:val="bullet"/>
      <w:lvlText w:val=""/>
      <w:lvlJc w:val="left"/>
      <w:pPr>
        <w:ind w:left="5064" w:hanging="360"/>
      </w:pPr>
      <w:rPr>
        <w:rFonts w:ascii="Symbol" w:hAnsi="Symbol" w:hint="default"/>
      </w:rPr>
    </w:lvl>
    <w:lvl w:ilvl="7" w:tplc="14090003" w:tentative="1">
      <w:start w:val="1"/>
      <w:numFmt w:val="bullet"/>
      <w:lvlText w:val="o"/>
      <w:lvlJc w:val="left"/>
      <w:pPr>
        <w:ind w:left="5784" w:hanging="360"/>
      </w:pPr>
      <w:rPr>
        <w:rFonts w:ascii="Courier New" w:hAnsi="Courier New" w:cs="Courier New" w:hint="default"/>
      </w:rPr>
    </w:lvl>
    <w:lvl w:ilvl="8" w:tplc="14090005" w:tentative="1">
      <w:start w:val="1"/>
      <w:numFmt w:val="bullet"/>
      <w:lvlText w:val=""/>
      <w:lvlJc w:val="left"/>
      <w:pPr>
        <w:ind w:left="6504" w:hanging="360"/>
      </w:pPr>
      <w:rPr>
        <w:rFonts w:ascii="Wingdings" w:hAnsi="Wingdings" w:hint="default"/>
      </w:rPr>
    </w:lvl>
  </w:abstractNum>
  <w:abstractNum w:abstractNumId="8"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254FA"/>
    <w:multiLevelType w:val="hybridMultilevel"/>
    <w:tmpl w:val="019620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20774E4"/>
    <w:multiLevelType w:val="hybridMultilevel"/>
    <w:tmpl w:val="22B6FC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3A6A432C"/>
    <w:multiLevelType w:val="hybridMultilevel"/>
    <w:tmpl w:val="8506E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7424B"/>
    <w:multiLevelType w:val="hybridMultilevel"/>
    <w:tmpl w:val="532AE064"/>
    <w:lvl w:ilvl="0" w:tplc="992EF652">
      <w:numFmt w:val="bullet"/>
      <w:lvlText w:val="•"/>
      <w:lvlJc w:val="left"/>
      <w:pPr>
        <w:ind w:left="1037" w:hanging="360"/>
      </w:pPr>
      <w:rPr>
        <w:rFonts w:ascii="Tahoma" w:hAnsi="Tahoma" w:hint="default"/>
        <w:u w:color="006600"/>
      </w:rPr>
    </w:lvl>
    <w:lvl w:ilvl="1" w:tplc="14090003" w:tentative="1">
      <w:start w:val="1"/>
      <w:numFmt w:val="bullet"/>
      <w:lvlText w:val="o"/>
      <w:lvlJc w:val="left"/>
      <w:pPr>
        <w:ind w:left="1757" w:hanging="360"/>
      </w:pPr>
      <w:rPr>
        <w:rFonts w:ascii="Courier New" w:hAnsi="Courier New" w:cs="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cs="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cs="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14" w15:restartNumberingAfterBreak="0">
    <w:nsid w:val="41B92261"/>
    <w:multiLevelType w:val="hybridMultilevel"/>
    <w:tmpl w:val="408E05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F1BFD"/>
    <w:multiLevelType w:val="hybridMultilevel"/>
    <w:tmpl w:val="C67641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0" w15:restartNumberingAfterBreak="0">
    <w:nsid w:val="614F649D"/>
    <w:multiLevelType w:val="hybridMultilevel"/>
    <w:tmpl w:val="4EE058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B7F0A"/>
    <w:multiLevelType w:val="hybridMultilevel"/>
    <w:tmpl w:val="FEF49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A5100"/>
    <w:multiLevelType w:val="multilevel"/>
    <w:tmpl w:val="5038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E125B"/>
    <w:multiLevelType w:val="hybridMultilevel"/>
    <w:tmpl w:val="BCD60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C9A73C6"/>
    <w:multiLevelType w:val="hybridMultilevel"/>
    <w:tmpl w:val="5E02D95A"/>
    <w:lvl w:ilvl="0" w:tplc="B8728C64">
      <w:numFmt w:val="bullet"/>
      <w:lvlText w:val="•"/>
      <w:lvlJc w:val="left"/>
      <w:pPr>
        <w:ind w:left="1080" w:hanging="720"/>
      </w:pPr>
      <w:rPr>
        <w:rFonts w:ascii="Tahoma" w:eastAsiaTheme="minorHAnsi" w:hAnsi="Tahoma"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DB603EB"/>
    <w:multiLevelType w:val="hybridMultilevel"/>
    <w:tmpl w:val="0D6AEB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1"/>
  </w:num>
  <w:num w:numId="4">
    <w:abstractNumId w:val="15"/>
  </w:num>
  <w:num w:numId="5">
    <w:abstractNumId w:val="19"/>
  </w:num>
  <w:num w:numId="6">
    <w:abstractNumId w:val="17"/>
  </w:num>
  <w:num w:numId="7">
    <w:abstractNumId w:val="2"/>
  </w:num>
  <w:num w:numId="8">
    <w:abstractNumId w:val="8"/>
  </w:num>
  <w:num w:numId="9">
    <w:abstractNumId w:val="20"/>
  </w:num>
  <w:num w:numId="10">
    <w:abstractNumId w:val="13"/>
  </w:num>
  <w:num w:numId="11">
    <w:abstractNumId w:val="1"/>
  </w:num>
  <w:num w:numId="12">
    <w:abstractNumId w:val="3"/>
  </w:num>
  <w:num w:numId="13">
    <w:abstractNumId w:val="7"/>
  </w:num>
  <w:num w:numId="14">
    <w:abstractNumId w:val="24"/>
  </w:num>
  <w:num w:numId="15">
    <w:abstractNumId w:val="12"/>
  </w:num>
  <w:num w:numId="16">
    <w:abstractNumId w:val="21"/>
  </w:num>
  <w:num w:numId="17">
    <w:abstractNumId w:val="18"/>
  </w:num>
  <w:num w:numId="18">
    <w:abstractNumId w:val="23"/>
  </w:num>
  <w:num w:numId="19">
    <w:abstractNumId w:val="14"/>
  </w:num>
  <w:num w:numId="20">
    <w:abstractNumId w:val="4"/>
  </w:num>
  <w:num w:numId="21">
    <w:abstractNumId w:val="22"/>
  </w:num>
  <w:num w:numId="22">
    <w:abstractNumId w:val="25"/>
  </w:num>
  <w:num w:numId="23">
    <w:abstractNumId w:val="6"/>
  </w:num>
  <w:num w:numId="24">
    <w:abstractNumId w:val="5"/>
  </w:num>
  <w:num w:numId="25">
    <w:abstractNumId w:val="10"/>
  </w:num>
  <w:num w:numId="26">
    <w:abstractNumId w:val="9"/>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0"/>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2D8"/>
    <w:rsid w:val="00007204"/>
    <w:rsid w:val="00015F24"/>
    <w:rsid w:val="00023335"/>
    <w:rsid w:val="00031844"/>
    <w:rsid w:val="000535C9"/>
    <w:rsid w:val="00066E69"/>
    <w:rsid w:val="00067A92"/>
    <w:rsid w:val="00071F86"/>
    <w:rsid w:val="00072CE0"/>
    <w:rsid w:val="0007782F"/>
    <w:rsid w:val="000A3B90"/>
    <w:rsid w:val="000C34C4"/>
    <w:rsid w:val="000D1458"/>
    <w:rsid w:val="00104F69"/>
    <w:rsid w:val="00120E44"/>
    <w:rsid w:val="00161090"/>
    <w:rsid w:val="001615BF"/>
    <w:rsid w:val="001C6B1D"/>
    <w:rsid w:val="001E3E6B"/>
    <w:rsid w:val="002173C7"/>
    <w:rsid w:val="002300BB"/>
    <w:rsid w:val="00232BEB"/>
    <w:rsid w:val="00234CC2"/>
    <w:rsid w:val="00236A09"/>
    <w:rsid w:val="00237925"/>
    <w:rsid w:val="0025075C"/>
    <w:rsid w:val="00251F91"/>
    <w:rsid w:val="00255554"/>
    <w:rsid w:val="00291F8E"/>
    <w:rsid w:val="002A53F2"/>
    <w:rsid w:val="002B6045"/>
    <w:rsid w:val="002F6E11"/>
    <w:rsid w:val="002F7B8E"/>
    <w:rsid w:val="00301083"/>
    <w:rsid w:val="00303A38"/>
    <w:rsid w:val="0032780A"/>
    <w:rsid w:val="00331F1F"/>
    <w:rsid w:val="00346489"/>
    <w:rsid w:val="00350CA4"/>
    <w:rsid w:val="00350DA0"/>
    <w:rsid w:val="0036335C"/>
    <w:rsid w:val="0037214F"/>
    <w:rsid w:val="00374640"/>
    <w:rsid w:val="003A6AD1"/>
    <w:rsid w:val="003B581A"/>
    <w:rsid w:val="003D50C6"/>
    <w:rsid w:val="003E0757"/>
    <w:rsid w:val="003E3E48"/>
    <w:rsid w:val="003E5F24"/>
    <w:rsid w:val="003F4A6D"/>
    <w:rsid w:val="004278B6"/>
    <w:rsid w:val="00465E69"/>
    <w:rsid w:val="00471A2A"/>
    <w:rsid w:val="00475D2F"/>
    <w:rsid w:val="00491881"/>
    <w:rsid w:val="004B1EE3"/>
    <w:rsid w:val="004D22D8"/>
    <w:rsid w:val="004D3461"/>
    <w:rsid w:val="004F224B"/>
    <w:rsid w:val="005070B0"/>
    <w:rsid w:val="00515590"/>
    <w:rsid w:val="00547DD2"/>
    <w:rsid w:val="00560B51"/>
    <w:rsid w:val="00577D95"/>
    <w:rsid w:val="005821EF"/>
    <w:rsid w:val="00591437"/>
    <w:rsid w:val="00591CA6"/>
    <w:rsid w:val="005B4DA0"/>
    <w:rsid w:val="005B52FA"/>
    <w:rsid w:val="005F099A"/>
    <w:rsid w:val="005F1313"/>
    <w:rsid w:val="005F6F7B"/>
    <w:rsid w:val="00631640"/>
    <w:rsid w:val="0063174D"/>
    <w:rsid w:val="00657A6E"/>
    <w:rsid w:val="006A3565"/>
    <w:rsid w:val="006A699C"/>
    <w:rsid w:val="00760C52"/>
    <w:rsid w:val="00780075"/>
    <w:rsid w:val="00780C9D"/>
    <w:rsid w:val="00797301"/>
    <w:rsid w:val="007B572B"/>
    <w:rsid w:val="007C1AF9"/>
    <w:rsid w:val="007D15F5"/>
    <w:rsid w:val="007E5D19"/>
    <w:rsid w:val="007F3631"/>
    <w:rsid w:val="00803EF1"/>
    <w:rsid w:val="00807449"/>
    <w:rsid w:val="008248BC"/>
    <w:rsid w:val="0082519A"/>
    <w:rsid w:val="008311A3"/>
    <w:rsid w:val="00832846"/>
    <w:rsid w:val="008419FA"/>
    <w:rsid w:val="008704C5"/>
    <w:rsid w:val="00890E84"/>
    <w:rsid w:val="00896CF5"/>
    <w:rsid w:val="008A31F0"/>
    <w:rsid w:val="008A6628"/>
    <w:rsid w:val="008D17C5"/>
    <w:rsid w:val="008D2C23"/>
    <w:rsid w:val="008D4619"/>
    <w:rsid w:val="00901D42"/>
    <w:rsid w:val="009602EC"/>
    <w:rsid w:val="0099399E"/>
    <w:rsid w:val="009A19E5"/>
    <w:rsid w:val="009C10BC"/>
    <w:rsid w:val="009D261D"/>
    <w:rsid w:val="009D40EF"/>
    <w:rsid w:val="009D50C0"/>
    <w:rsid w:val="009F5BAF"/>
    <w:rsid w:val="009F5BB6"/>
    <w:rsid w:val="009F5D27"/>
    <w:rsid w:val="00A80F77"/>
    <w:rsid w:val="00AE0B06"/>
    <w:rsid w:val="00AF2624"/>
    <w:rsid w:val="00B37FF1"/>
    <w:rsid w:val="00B72B22"/>
    <w:rsid w:val="00B97D72"/>
    <w:rsid w:val="00BD554A"/>
    <w:rsid w:val="00BE0894"/>
    <w:rsid w:val="00C5576E"/>
    <w:rsid w:val="00C86C1B"/>
    <w:rsid w:val="00CA249E"/>
    <w:rsid w:val="00CC7D23"/>
    <w:rsid w:val="00CE18BB"/>
    <w:rsid w:val="00CE1AA0"/>
    <w:rsid w:val="00D31F15"/>
    <w:rsid w:val="00D37D49"/>
    <w:rsid w:val="00D4638A"/>
    <w:rsid w:val="00D5245A"/>
    <w:rsid w:val="00D96C65"/>
    <w:rsid w:val="00DA514B"/>
    <w:rsid w:val="00DB5226"/>
    <w:rsid w:val="00E32A7B"/>
    <w:rsid w:val="00E3687B"/>
    <w:rsid w:val="00E57B6A"/>
    <w:rsid w:val="00E821B7"/>
    <w:rsid w:val="00EA04C8"/>
    <w:rsid w:val="00EC4078"/>
    <w:rsid w:val="00EC6BB8"/>
    <w:rsid w:val="00F04775"/>
    <w:rsid w:val="00F06D90"/>
    <w:rsid w:val="00F74D00"/>
    <w:rsid w:val="00F849C5"/>
    <w:rsid w:val="00F8687B"/>
    <w:rsid w:val="00FC043A"/>
    <w:rsid w:val="00FC641D"/>
    <w:rsid w:val="00FC76F6"/>
    <w:rsid w:val="00FD2915"/>
    <w:rsid w:val="00FF253C"/>
    <w:rsid w:val="00FF4CF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B144"/>
  <w15:docId w15:val="{DB858107-CC03-4AD3-9048-C6E6FE06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MFAT"/>
    <w:qFormat/>
    <w:rsid w:val="00CC7D23"/>
    <w:rPr>
      <w:rFonts w:ascii="Arial" w:hAnsi="Arial"/>
      <w:sz w:val="22"/>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outlineLvl w:val="0"/>
    </w:pPr>
    <w:rPr>
      <w:rFonts w:cs="Arial"/>
      <w:sz w:val="28"/>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rsid w:val="008A31F0"/>
    <w:pPr>
      <w:numPr>
        <w:numId w:val="2"/>
      </w:numPr>
      <w:overflowPunct w:val="0"/>
      <w:autoSpaceDE w:val="0"/>
      <w:autoSpaceDN w:val="0"/>
      <w:adjustRightInd w:val="0"/>
      <w:spacing w:before="120"/>
      <w:ind w:left="567" w:hanging="567"/>
      <w:textAlignment w:val="baseline"/>
    </w:p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table" w:customStyle="1" w:styleId="TableGrid1">
    <w:name w:val="Table Grid1"/>
    <w:basedOn w:val="TableNormal"/>
    <w:next w:val="TableGrid"/>
    <w:uiPriority w:val="59"/>
    <w:rsid w:val="004D22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4D22D8"/>
    <w:pPr>
      <w:numPr>
        <w:numId w:val="8"/>
      </w:numPr>
      <w:spacing w:before="120"/>
    </w:pPr>
    <w:rPr>
      <w:rFonts w:ascii="Tahoma" w:hAnsi="Tahoma"/>
    </w:rPr>
  </w:style>
  <w:style w:type="paragraph" w:styleId="ListParagraph">
    <w:name w:val="List Paragraph"/>
    <w:basedOn w:val="Normal"/>
    <w:link w:val="ListParagraphChar"/>
    <w:uiPriority w:val="34"/>
    <w:qFormat/>
    <w:rsid w:val="00AF2624"/>
    <w:pPr>
      <w:ind w:left="720"/>
      <w:contextualSpacing/>
    </w:pPr>
  </w:style>
  <w:style w:type="paragraph" w:customStyle="1" w:styleId="Level1">
    <w:name w:val="Level 1"/>
    <w:basedOn w:val="Normal"/>
    <w:rsid w:val="00072CE0"/>
    <w:pPr>
      <w:widowControl w:val="0"/>
      <w:ind w:left="720" w:hanging="720"/>
    </w:pPr>
    <w:rPr>
      <w:snapToGrid w:val="0"/>
      <w:sz w:val="24"/>
      <w:lang w:val="en-US"/>
    </w:rPr>
  </w:style>
  <w:style w:type="paragraph" w:customStyle="1" w:styleId="a">
    <w:name w:val="_"/>
    <w:basedOn w:val="Normal"/>
    <w:rsid w:val="00072CE0"/>
    <w:pPr>
      <w:widowControl w:val="0"/>
      <w:ind w:left="720" w:hanging="720"/>
    </w:pPr>
    <w:rPr>
      <w:rFonts w:ascii="Courier" w:hAnsi="Courier"/>
      <w:snapToGrid w:val="0"/>
      <w:sz w:val="24"/>
      <w:lang w:val="en-US"/>
    </w:rPr>
  </w:style>
  <w:style w:type="paragraph" w:styleId="BalloonText">
    <w:name w:val="Balloon Text"/>
    <w:basedOn w:val="Normal"/>
    <w:link w:val="BalloonTextChar"/>
    <w:uiPriority w:val="99"/>
    <w:semiHidden/>
    <w:unhideWhenUsed/>
    <w:rsid w:val="00CE18BB"/>
    <w:rPr>
      <w:rFonts w:ascii="Tahoma" w:hAnsi="Tahoma" w:cs="Tahoma"/>
      <w:sz w:val="16"/>
      <w:szCs w:val="16"/>
    </w:rPr>
  </w:style>
  <w:style w:type="character" w:customStyle="1" w:styleId="BalloonTextChar">
    <w:name w:val="Balloon Text Char"/>
    <w:basedOn w:val="DefaultParagraphFont"/>
    <w:link w:val="BalloonText"/>
    <w:uiPriority w:val="99"/>
    <w:semiHidden/>
    <w:rsid w:val="00CE18BB"/>
    <w:rPr>
      <w:rFonts w:ascii="Tahoma" w:hAnsi="Tahoma" w:cs="Tahoma"/>
      <w:sz w:val="16"/>
      <w:szCs w:val="16"/>
    </w:rPr>
  </w:style>
  <w:style w:type="character" w:customStyle="1" w:styleId="ListParagraphChar">
    <w:name w:val="List Paragraph Char"/>
    <w:basedOn w:val="DefaultParagraphFont"/>
    <w:link w:val="ListParagraph"/>
    <w:uiPriority w:val="34"/>
    <w:locked/>
    <w:rsid w:val="00CA249E"/>
    <w:rPr>
      <w:rFonts w:ascii="Arial" w:hAnsi="Arial"/>
      <w:sz w:val="22"/>
    </w:rPr>
  </w:style>
  <w:style w:type="paragraph" w:customStyle="1" w:styleId="BulletText1">
    <w:name w:val="Bullet Text 1"/>
    <w:basedOn w:val="Normal"/>
    <w:rsid w:val="00E3687B"/>
    <w:rPr>
      <w:rFonts w:ascii="Tahoma" w:hAnsi="Tahoma"/>
    </w:rPr>
  </w:style>
  <w:style w:type="paragraph" w:styleId="BlockText">
    <w:name w:val="Block Text"/>
    <w:basedOn w:val="Normal"/>
    <w:rsid w:val="007B572B"/>
    <w:rPr>
      <w:rFonts w:ascii="Tahoma" w:hAnsi="Tahoma"/>
    </w:rPr>
  </w:style>
  <w:style w:type="character" w:styleId="CommentReference">
    <w:name w:val="annotation reference"/>
    <w:basedOn w:val="DefaultParagraphFont"/>
    <w:uiPriority w:val="99"/>
    <w:semiHidden/>
    <w:unhideWhenUsed/>
    <w:rsid w:val="00A80F77"/>
    <w:rPr>
      <w:sz w:val="16"/>
      <w:szCs w:val="16"/>
    </w:rPr>
  </w:style>
  <w:style w:type="paragraph" w:styleId="CommentText">
    <w:name w:val="annotation text"/>
    <w:basedOn w:val="Normal"/>
    <w:link w:val="CommentTextChar"/>
    <w:uiPriority w:val="99"/>
    <w:unhideWhenUsed/>
    <w:rsid w:val="00A80F77"/>
    <w:rPr>
      <w:sz w:val="20"/>
    </w:rPr>
  </w:style>
  <w:style w:type="character" w:customStyle="1" w:styleId="CommentTextChar">
    <w:name w:val="Comment Text Char"/>
    <w:basedOn w:val="DefaultParagraphFont"/>
    <w:link w:val="CommentText"/>
    <w:uiPriority w:val="99"/>
    <w:rsid w:val="00A80F77"/>
    <w:rPr>
      <w:rFonts w:ascii="Arial" w:hAnsi="Arial"/>
    </w:rPr>
  </w:style>
  <w:style w:type="paragraph" w:styleId="CommentSubject">
    <w:name w:val="annotation subject"/>
    <w:basedOn w:val="CommentText"/>
    <w:next w:val="CommentText"/>
    <w:link w:val="CommentSubjectChar"/>
    <w:uiPriority w:val="99"/>
    <w:semiHidden/>
    <w:unhideWhenUsed/>
    <w:rsid w:val="00A80F77"/>
    <w:rPr>
      <w:b/>
      <w:bCs/>
    </w:rPr>
  </w:style>
  <w:style w:type="character" w:customStyle="1" w:styleId="CommentSubjectChar">
    <w:name w:val="Comment Subject Char"/>
    <w:basedOn w:val="CommentTextChar"/>
    <w:link w:val="CommentSubject"/>
    <w:uiPriority w:val="99"/>
    <w:semiHidden/>
    <w:rsid w:val="00A80F77"/>
    <w:rPr>
      <w:rFonts w:ascii="Arial" w:hAnsi="Arial"/>
      <w:b/>
      <w:bCs/>
    </w:rPr>
  </w:style>
  <w:style w:type="paragraph" w:styleId="Revision">
    <w:name w:val="Revision"/>
    <w:hidden/>
    <w:uiPriority w:val="99"/>
    <w:semiHidden/>
    <w:rsid w:val="003E07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30560">
      <w:bodyDiv w:val="1"/>
      <w:marLeft w:val="0"/>
      <w:marRight w:val="0"/>
      <w:marTop w:val="0"/>
      <w:marBottom w:val="0"/>
      <w:divBdr>
        <w:top w:val="none" w:sz="0" w:space="0" w:color="auto"/>
        <w:left w:val="none" w:sz="0" w:space="0" w:color="auto"/>
        <w:bottom w:val="none" w:sz="0" w:space="0" w:color="auto"/>
        <w:right w:val="none" w:sz="0" w:space="0" w:color="auto"/>
      </w:divBdr>
    </w:div>
    <w:div w:id="1846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44E7E.8A0CAF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9929A1E7A97CE44932E1ED06CA15CA9" ma:contentTypeVersion="17" ma:contentTypeDescription="Blank Document" ma:contentTypeScope="" ma:versionID="968a50ac7bbbdc0a69f8f4b6d4b5b88a">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b1ccd13ac5d020cbcee7dd0ea59809e2"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5d023c36-3879-48fd-ba7a-b936621f4e8e"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TaxCatchAll xmlns="c148874f-423f-4dc8-b7a0-2e2ea73302d0">
      <Value>1</Value>
      <Value>955</Value>
    </TaxCatchAll>
    <mab3bc3a51474b75a2e66d1b853c52b5 xmlns="c148874f-423f-4dc8-b7a0-2e2ea73302d0">
      <Terms xmlns="http://schemas.microsoft.com/office/infopath/2007/PartnerControls"/>
    </mab3bc3a51474b75a2e66d1b853c52b5>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6c3e8ab8-c108-4844-9823-ab817bb126d6</TermId>
        </TermInfo>
      </Terms>
    </l5baa22ceebd46ea8e3732e81be971e4>
    <RelatedDocuments xmlns="c148874f-423f-4dc8-b7a0-2e2ea73302d0" xsi:nil="true"/>
    <AuthorDivisionPost xmlns="c148874f-423f-4dc8-b7a0-2e2ea73302d0" xsi:nil="true"/>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_dlc_DocId xmlns="c148874f-423f-4dc8-b7a0-2e2ea73302d0">PEOP-678433800-2</_dlc_DocId>
    <_dlc_DocIdUrl xmlns="c148874f-423f-4dc8-b7a0-2e2ea73302d0">
      <Url>http://o-wln-gdm/Functions/PeopleManagement/PersonnelManagement/LocallyEngagedStaff/Seoul/_layouts/15/DocIdRedir.aspx?ID=PEOP-678433800-2</Url>
      <Description>PEOP-678433800-2</Description>
    </_dlc_DocIdUrl>
    <IconOverlay xmlns="http://schemas.microsoft.com/sharepoint/v4">|docx|RecordPoint/submitfinaliseoverlay.png</IconOverla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0F05-5F76-41B7-A130-6877CBB5BB99}">
  <ds:schemaRefs>
    <ds:schemaRef ds:uri="http://schemas.microsoft.com/sharepoint/events"/>
  </ds:schemaRefs>
</ds:datastoreItem>
</file>

<file path=customXml/itemProps2.xml><?xml version="1.0" encoding="utf-8"?>
<ds:datastoreItem xmlns:ds="http://schemas.openxmlformats.org/officeDocument/2006/customXml" ds:itemID="{96A62EC7-0DCB-4B77-A16F-5497D127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E77C-CB8B-4C58-A63C-D7BF762E5B84}">
  <ds:schemaRefs>
    <ds:schemaRef ds:uri="http://schemas.microsoft.com/office/2006/metadata/properties"/>
    <ds:schemaRef ds:uri="http://schemas.microsoft.com/office/infopath/2007/PartnerControls"/>
    <ds:schemaRef ds:uri="c148874f-423f-4dc8-b7a0-2e2ea73302d0"/>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C4993489-A5D9-4935-8E59-6A9BB7758BE2}">
  <ds:schemaRefs>
    <ds:schemaRef ds:uri="http://schemas.microsoft.com/sharepoint/v3/contenttype/forms"/>
  </ds:schemaRefs>
</ds:datastoreItem>
</file>

<file path=customXml/itemProps5.xml><?xml version="1.0" encoding="utf-8"?>
<ds:datastoreItem xmlns:ds="http://schemas.openxmlformats.org/officeDocument/2006/customXml" ds:itemID="{72094973-6667-4F98-8B93-92612F25FAC8}">
  <ds:schemaRefs>
    <ds:schemaRef ds:uri="office.server.policy"/>
  </ds:schemaRefs>
</ds:datastoreItem>
</file>

<file path=customXml/itemProps6.xml><?xml version="1.0" encoding="utf-8"?>
<ds:datastoreItem xmlns:ds="http://schemas.openxmlformats.org/officeDocument/2006/customXml" ds:itemID="{DBE1346C-979D-45CC-A73B-71C16DA6EEF1}">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removed="0"/>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IGGULDEN, Hannah (HRG)</dc:creator>
  <dc:description/>
  <cp:lastModifiedBy>NZEmbsel </cp:lastModifiedBy>
  <cp:revision>5</cp:revision>
  <cp:lastPrinted>2018-09-17T04:51:00Z</cp:lastPrinted>
  <dcterms:created xsi:type="dcterms:W3CDTF">2025-09-23T07:33:00Z</dcterms:created>
  <dcterms:modified xsi:type="dcterms:W3CDTF">2025-09-24T06:51:00Z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0x01010077AA9D1CFFA240DC80DAD99CA5F5CD00002DAE8431F8B6400CAA222602BDDA92B800F9929A1E7A97CE44932E1ED06CA15CA9</vt:lpwstr>
  </property>
  <property fmtid="{D5CDD505-2E9C-101B-9397-08002B2CF9AE}" pid="3" name="_dlc_policyId">
    <vt:lpwstr>0x01010077AA9D1CFFA240DC80DAD99CA5F5CD00|1432499087</vt:lpwstr>
  </property>
  <property fmtid="{D5CDD505-2E9C-101B-9397-08002B2CF9AE}" pid="4" name="ItemRetentionFormula">
    <vt:lpwstr/>
  </property>
  <property fmtid="{D5CDD505-2E9C-101B-9397-08002B2CF9AE}" pid="5" name="_dlc_DocIdItemGuid">
    <vt:lpwstr>8e0eb5b1-ba24-40d6-8033-d29677e12691</vt:lpwstr>
  </property>
  <property fmtid="{D5CDD505-2E9C-101B-9397-08002B2CF9AE}" pid="6" name="Order">
    <vt:r8>55100</vt:r8>
  </property>
  <property fmtid="{D5CDD505-2E9C-101B-9397-08002B2CF9AE}" pid="7" name="SecurityClassification">
    <vt:lpwstr>1;#UNCLASSIFIED|738a72fd-0042-476f-991b-551c05ade48c</vt:lpwstr>
  </property>
  <property fmtid="{D5CDD505-2E9C-101B-9397-08002B2CF9AE}" pid="8" name="SecurityCaveat">
    <vt:lpwstr/>
  </property>
  <property fmtid="{D5CDD505-2E9C-101B-9397-08002B2CF9AE}" pid="9" name="RecordPoint_SubmissionCompleted">
    <vt:lpwstr>2023-02-12T09:43:29.5197469+13:00</vt:lpwstr>
  </property>
  <property fmtid="{D5CDD505-2E9C-101B-9397-08002B2CF9AE}" pid="10" name="RecordPoint_WorkflowType">
    <vt:lpwstr>ActiveSubmitFinalise</vt:lpwstr>
  </property>
  <property fmtid="{D5CDD505-2E9C-101B-9397-08002B2CF9AE}" pid="11" name="Position">
    <vt:lpwstr/>
  </property>
  <property fmtid="{D5CDD505-2E9C-101B-9397-08002B2CF9AE}" pid="12" name="Topic">
    <vt:lpwstr>955;#Position Description|6c3e8ab8-c108-4844-9823-ab817bb126d6</vt:lpwstr>
  </property>
  <property fmtid="{D5CDD505-2E9C-101B-9397-08002B2CF9AE}" pid="13" name="CoveringClassification">
    <vt:lpwstr/>
  </property>
  <property fmtid="{D5CDD505-2E9C-101B-9397-08002B2CF9AE}" pid="14" name="MFATLocation">
    <vt:lpwstr/>
  </property>
  <property fmtid="{D5CDD505-2E9C-101B-9397-08002B2CF9AE}" pid="15" name="RecordPoint_SubmissionDate">
    <vt:lpwstr/>
  </property>
  <property fmtid="{D5CDD505-2E9C-101B-9397-08002B2CF9AE}" pid="16" name="RecordPoint_RecordNumberSubmitted">
    <vt:lpwstr>R0000910786</vt:lpwstr>
  </property>
  <property fmtid="{D5CDD505-2E9C-101B-9397-08002B2CF9AE}" pid="17" name="RecordPoint_ActiveItemWebId">
    <vt:lpwstr>{3d6c228c-25e1-4a72-8178-4d039a66f0d4}</vt:lpwstr>
  </property>
  <property fmtid="{D5CDD505-2E9C-101B-9397-08002B2CF9AE}" pid="18" name="RecordPoint_ActiveItemSiteId">
    <vt:lpwstr>{f21f404f-86f7-4fda-960b-d4a6ac418c55}</vt:lpwstr>
  </property>
  <property fmtid="{D5CDD505-2E9C-101B-9397-08002B2CF9AE}" pid="19" name="RecordPoint_ActiveItemListId">
    <vt:lpwstr>{8412072f-d13f-42e3-8832-7c006b9de84b}</vt:lpwstr>
  </property>
  <property fmtid="{D5CDD505-2E9C-101B-9397-08002B2CF9AE}" pid="20" name="RecordPoint_ActiveItemMoved">
    <vt:lpwstr/>
  </property>
  <property fmtid="{D5CDD505-2E9C-101B-9397-08002B2CF9AE}" pid="21" name="RecordPoint_ActiveItemUniqueId">
    <vt:lpwstr>{8e0eb5b1-ba24-40d6-8033-d29677e12691}</vt:lpwstr>
  </property>
  <property fmtid="{D5CDD505-2E9C-101B-9397-08002B2CF9AE}" pid="22" name="RecordPoint_RecordFormat">
    <vt:lpwstr/>
  </property>
  <property fmtid="{D5CDD505-2E9C-101B-9397-08002B2CF9AE}" pid="23" name="_dlc_LastRun">
    <vt:lpwstr>02/12/2023 01:01:08</vt:lpwstr>
  </property>
  <property fmtid="{D5CDD505-2E9C-101B-9397-08002B2CF9AE}" pid="24" name="_dlc_ItemStageId">
    <vt:lpwstr>1</vt:lpwstr>
  </property>
  <property fmtid="{D5CDD505-2E9C-101B-9397-08002B2CF9AE}" pid="25" name="ClassificationContentMarkingHeaderShapeIds">
    <vt:lpwstr>1,2,3</vt:lpwstr>
  </property>
  <property fmtid="{D5CDD505-2E9C-101B-9397-08002B2CF9AE}" pid="26" name="ClassificationContentMarkingHeaderFontProps">
    <vt:lpwstr>#000000,10,Segoe UI Semibold</vt:lpwstr>
  </property>
  <property fmtid="{D5CDD505-2E9C-101B-9397-08002B2CF9AE}" pid="27" name="ClassificationContentMarkingHeaderText">
    <vt:lpwstr>UNCLASSIFIED</vt:lpwstr>
  </property>
  <property fmtid="{D5CDD505-2E9C-101B-9397-08002B2CF9AE}" pid="28" name="ClassificationContentMarkingFooterShapeIds">
    <vt:lpwstr>5,6,7</vt:lpwstr>
  </property>
  <property fmtid="{D5CDD505-2E9C-101B-9397-08002B2CF9AE}" pid="29" name="ClassificationContentMarkingFooterFontProps">
    <vt:lpwstr>#000000,10,Segoe UI Semibold</vt:lpwstr>
  </property>
  <property fmtid="{D5CDD505-2E9C-101B-9397-08002B2CF9AE}" pid="30" name="ClassificationContentMarkingFooterText">
    <vt:lpwstr>UNCLASSIFIED</vt:lpwstr>
  </property>
</Properties>
</file>